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9A0" w:rsidRDefault="00332D35">
      <w:pPr>
        <w:rPr>
          <w:rFonts w:ascii="Britannic Bold" w:hAnsi="Britannic Bold"/>
        </w:rPr>
      </w:pPr>
      <w:r>
        <w:rPr>
          <w:rFonts w:ascii="Britannic Bold" w:hAnsi="Britannic Bold"/>
          <w:noProof/>
        </w:rPr>
        <mc:AlternateContent>
          <mc:Choice Requires="wps">
            <w:drawing>
              <wp:anchor distT="0" distB="0" distL="114300" distR="114300" simplePos="0" relativeHeight="251654656" behindDoc="0" locked="0" layoutInCell="1" allowOverlap="1">
                <wp:simplePos x="0" y="0"/>
                <wp:positionH relativeFrom="column">
                  <wp:posOffset>-4601845</wp:posOffset>
                </wp:positionH>
                <wp:positionV relativeFrom="paragraph">
                  <wp:posOffset>4084320</wp:posOffset>
                </wp:positionV>
                <wp:extent cx="8894445" cy="73152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894445" cy="731520"/>
                        </a:xfrm>
                        <a:prstGeom prst="rect">
                          <a:avLst/>
                        </a:prstGeom>
                        <a:extLst>
                          <a:ext uri="{AF507438-7753-43E0-B8FC-AC1667EBCBE1}">
                            <a14:hiddenEffects xmlns:a14="http://schemas.microsoft.com/office/drawing/2010/main">
                              <a:effectLst/>
                            </a14:hiddenEffects>
                          </a:ext>
                        </a:extLst>
                      </wps:spPr>
                      <wps:txbx>
                        <w:txbxContent>
                          <w:p w:rsidR="00332D35" w:rsidRDefault="00332D35" w:rsidP="00332D35">
                            <w:pPr>
                              <w:pStyle w:val="NormalWeb"/>
                              <w:spacing w:before="0" w:beforeAutospacing="0" w:after="0" w:afterAutospacing="0"/>
                              <w:jc w:val="center"/>
                            </w:pPr>
                            <w:r>
                              <w:rPr>
                                <w:rFonts w:ascii="Maiandra GD" w:hAnsi="Maiandra GD"/>
                                <w:b/>
                                <w:bCs/>
                                <w:color w:val="000000"/>
                                <w:sz w:val="72"/>
                                <w:szCs w:val="72"/>
                                <w14:textOutline w14:w="9525" w14:cap="flat" w14:cmpd="sng" w14:algn="ctr">
                                  <w14:solidFill>
                                    <w14:srgbClr w14:val="000000"/>
                                  </w14:solidFill>
                                  <w14:prstDash w14:val="solid"/>
                                  <w14:round/>
                                </w14:textOutline>
                              </w:rPr>
                              <w:t>THEATRE ARTS</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362.35pt;margin-top:321.6pt;width:700.35pt;height:57.6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" filled="f" stroked="f">
                <o:lock v:ext="edit" shapetype="t"/>
                <v:textbox style="mso-fit-shape-to-text:t">
                  <w:txbxContent>
                    <w:p w:rsidR="00332D35" w:rsidRDefault="00332D35" w:rsidP="00332D35">
                      <w:pPr>
                        <w:pStyle w:val="NormalWeb"/>
                        <w:spacing w:before="0" w:beforeAutospacing="0" w:after="0" w:afterAutospacing="0"/>
                        <w:jc w:val="center"/>
                      </w:pPr>
                      <w:r>
                        <w:rPr>
                          <w:rFonts w:ascii="Maiandra GD" w:hAnsi="Maiandra GD"/>
                          <w:b/>
                          <w:bCs/>
                          <w:color w:val="000000"/>
                          <w:sz w:val="72"/>
                          <w:szCs w:val="72"/>
                          <w14:textOutline w14:w="9525" w14:cap="flat" w14:cmpd="sng" w14:algn="ctr">
                            <w14:solidFill>
                              <w14:srgbClr w14:val="000000"/>
                            </w14:solidFill>
                            <w14:prstDash w14:val="solid"/>
                            <w14:round/>
                          </w14:textOutline>
                        </w:rPr>
                        <w:t>THEATRE ARTS</w:t>
                      </w:r>
                    </w:p>
                  </w:txbxContent>
                </v:textbox>
              </v:shape>
            </w:pict>
          </mc:Fallback>
        </mc:AlternateContent>
      </w:r>
      <w:r>
        <w:rPr>
          <w:rFonts w:ascii="Britannic Bold" w:hAnsi="Britannic Bold"/>
          <w:noProof/>
        </w:rPr>
        <mc:AlternateContent>
          <mc:Choice Requires="wps">
            <w:drawing>
              <wp:anchor distT="0" distB="0" distL="114300" distR="114300" simplePos="0" relativeHeight="251655680" behindDoc="0" locked="0" layoutInCell="1" allowOverlap="1">
                <wp:simplePos x="0" y="0"/>
                <wp:positionH relativeFrom="column">
                  <wp:posOffset>4406900</wp:posOffset>
                </wp:positionH>
                <wp:positionV relativeFrom="paragraph">
                  <wp:posOffset>-165100</wp:posOffset>
                </wp:positionV>
                <wp:extent cx="1653540" cy="1454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454150"/>
                        </a:xfrm>
                        <a:prstGeom prst="rect">
                          <a:avLst/>
                        </a:prstGeom>
                        <a:solidFill>
                          <a:srgbClr val="FFFFFF"/>
                        </a:solidFill>
                        <a:ln w="9525">
                          <a:solidFill>
                            <a:srgbClr val="000000"/>
                          </a:solidFill>
                          <a:miter lim="800000"/>
                          <a:headEnd/>
                          <a:tailEnd/>
                        </a:ln>
                      </wps:spPr>
                      <wps:txbx>
                        <w:txbxContent>
                          <w:p w:rsidR="00727B40" w:rsidRDefault="0094579C">
                            <w:pPr>
                              <w:jc w:val="center"/>
                              <w:rPr>
                                <w:rFonts w:ascii="Calibri" w:hAnsi="Calibri" w:cs="Calibri"/>
                              </w:rPr>
                            </w:pPr>
                            <w:r>
                              <w:rPr>
                                <w:rFonts w:ascii="Calibri" w:hAnsi="Calibri" w:cs="Calibri"/>
                              </w:rPr>
                              <w:t>20</w:t>
                            </w:r>
                            <w:r w:rsidR="00B20E83">
                              <w:rPr>
                                <w:rFonts w:ascii="Calibri" w:hAnsi="Calibri" w:cs="Calibri"/>
                              </w:rPr>
                              <w:t>20</w:t>
                            </w:r>
                            <w:r>
                              <w:rPr>
                                <w:rFonts w:ascii="Calibri" w:hAnsi="Calibri" w:cs="Calibri"/>
                              </w:rPr>
                              <w:t xml:space="preserve"> – 20</w:t>
                            </w:r>
                            <w:r w:rsidR="005A5FCC">
                              <w:rPr>
                                <w:rFonts w:ascii="Calibri" w:hAnsi="Calibri" w:cs="Calibri"/>
                              </w:rPr>
                              <w:t>2</w:t>
                            </w:r>
                            <w:r w:rsidR="00B20E83">
                              <w:rPr>
                                <w:rFonts w:ascii="Calibri" w:hAnsi="Calibri" w:cs="Calibri"/>
                              </w:rPr>
                              <w:t>1</w:t>
                            </w:r>
                          </w:p>
                          <w:p w:rsidR="00727B40" w:rsidRDefault="00727B40">
                            <w:pPr>
                              <w:jc w:val="center"/>
                              <w:rPr>
                                <w:rFonts w:ascii="Calibri" w:hAnsi="Calibri" w:cs="Calibri"/>
                              </w:rPr>
                            </w:pPr>
                          </w:p>
                          <w:p w:rsidR="000C49A0" w:rsidRPr="00BF74A7" w:rsidRDefault="000C49A0">
                            <w:pPr>
                              <w:jc w:val="center"/>
                              <w:rPr>
                                <w:rFonts w:ascii="Calibri" w:hAnsi="Calibri" w:cs="Calibri"/>
                              </w:rPr>
                            </w:pPr>
                            <w:r w:rsidRPr="00BF74A7">
                              <w:rPr>
                                <w:rFonts w:ascii="Calibri" w:hAnsi="Calibri" w:cs="Calibri"/>
                              </w:rPr>
                              <w:t xml:space="preserve">Ms. </w:t>
                            </w:r>
                            <w:r w:rsidR="003D4619" w:rsidRPr="00BF74A7">
                              <w:rPr>
                                <w:rFonts w:ascii="Calibri" w:hAnsi="Calibri" w:cs="Calibri"/>
                              </w:rPr>
                              <w:t xml:space="preserve">Colleen </w:t>
                            </w:r>
                            <w:r w:rsidRPr="00BF74A7">
                              <w:rPr>
                                <w:rFonts w:ascii="Calibri" w:hAnsi="Calibri" w:cs="Calibri"/>
                              </w:rPr>
                              <w:t>Barnes</w:t>
                            </w:r>
                          </w:p>
                          <w:p w:rsidR="00037A0C" w:rsidRPr="00BF74A7" w:rsidRDefault="00037A0C">
                            <w:pPr>
                              <w:jc w:val="center"/>
                              <w:rPr>
                                <w:rFonts w:ascii="Calibri" w:hAnsi="Calibri" w:cs="Calibri"/>
                              </w:rPr>
                            </w:pPr>
                            <w:r w:rsidRPr="00BF74A7">
                              <w:rPr>
                                <w:rFonts w:ascii="Calibri" w:hAnsi="Calibri" w:cs="Calibri"/>
                              </w:rPr>
                              <w:t>Theatre Arts</w:t>
                            </w:r>
                          </w:p>
                          <w:p w:rsidR="00037A0C" w:rsidRPr="00BF74A7" w:rsidRDefault="00037A0C">
                            <w:pPr>
                              <w:jc w:val="center"/>
                              <w:rPr>
                                <w:rFonts w:ascii="Calibri" w:hAnsi="Calibri" w:cs="Calibri"/>
                              </w:rPr>
                            </w:pPr>
                            <w:r w:rsidRPr="00BF74A7">
                              <w:rPr>
                                <w:rFonts w:ascii="Calibri" w:hAnsi="Calibri" w:cs="Calibri"/>
                              </w:rPr>
                              <w:t>Urbana Middle School</w:t>
                            </w:r>
                          </w:p>
                          <w:p w:rsidR="003D4619" w:rsidRPr="00BF74A7" w:rsidRDefault="003D4619">
                            <w:pPr>
                              <w:jc w:val="center"/>
                              <w:rPr>
                                <w:rFonts w:ascii="Calibri" w:hAnsi="Calibri" w:cs="Calibri"/>
                              </w:rPr>
                            </w:pPr>
                            <w:r w:rsidRPr="00BF74A7">
                              <w:rPr>
                                <w:rFonts w:ascii="Calibri" w:hAnsi="Calibri" w:cs="Calibri"/>
                              </w:rPr>
                              <w:t>Room CA128</w:t>
                            </w:r>
                          </w:p>
                          <w:p w:rsidR="003D4619" w:rsidRPr="00BF74A7" w:rsidRDefault="003D4619">
                            <w:pPr>
                              <w:jc w:val="center"/>
                              <w:rPr>
                                <w:rFonts w:ascii="Calibri" w:hAnsi="Calibri" w:cs="Calibri"/>
                              </w:rPr>
                            </w:pPr>
                            <w:r w:rsidRPr="00BF74A7">
                              <w:rPr>
                                <w:rFonts w:ascii="Calibri" w:hAnsi="Calibri" w:cs="Calibri"/>
                              </w:rPr>
                              <w:t>Phone 240</w:t>
                            </w:r>
                            <w:r w:rsidR="005A5FCC">
                              <w:rPr>
                                <w:rFonts w:ascii="Calibri" w:hAnsi="Calibri" w:cs="Calibri"/>
                              </w:rPr>
                              <w:t>-56</w:t>
                            </w:r>
                            <w:r w:rsidRPr="00BF74A7">
                              <w:rPr>
                                <w:rFonts w:ascii="Calibri" w:hAnsi="Calibri" w:cs="Calibri"/>
                              </w:rPr>
                              <w:t>6-9246</w:t>
                            </w:r>
                          </w:p>
                          <w:p w:rsidR="000C49A0" w:rsidRPr="00BF74A7" w:rsidRDefault="000C49A0">
                            <w:pPr>
                              <w:jc w:val="center"/>
                              <w:rPr>
                                <w:rFonts w:ascii="Calibri" w:hAnsi="Calibri" w:cs="Calibri"/>
                              </w:rPr>
                            </w:pPr>
                            <w:r w:rsidRPr="00BF74A7">
                              <w:rPr>
                                <w:rFonts w:ascii="Calibri" w:hAnsi="Calibri" w:cs="Calibri"/>
                              </w:rPr>
                              <w:t>colleen.barnes@fcps.org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47pt;margin-top:-13pt;width:130.2pt;height:1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">
                <v:textbox>
                  <w:txbxContent>
                    <w:p w:rsidR="00727B40" w:rsidRDefault="0094579C">
                      <w:pPr>
                        <w:jc w:val="center"/>
                        <w:rPr>
                          <w:rFonts w:ascii="Calibri" w:hAnsi="Calibri" w:cs="Calibri"/>
                        </w:rPr>
                      </w:pPr>
                      <w:r>
                        <w:rPr>
                          <w:rFonts w:ascii="Calibri" w:hAnsi="Calibri" w:cs="Calibri"/>
                        </w:rPr>
                        <w:t>20</w:t>
                      </w:r>
                      <w:r w:rsidR="00B20E83">
                        <w:rPr>
                          <w:rFonts w:ascii="Calibri" w:hAnsi="Calibri" w:cs="Calibri"/>
                        </w:rPr>
                        <w:t>20</w:t>
                      </w:r>
                      <w:r>
                        <w:rPr>
                          <w:rFonts w:ascii="Calibri" w:hAnsi="Calibri" w:cs="Calibri"/>
                        </w:rPr>
                        <w:t xml:space="preserve"> – 20</w:t>
                      </w:r>
                      <w:r w:rsidR="005A5FCC">
                        <w:rPr>
                          <w:rFonts w:ascii="Calibri" w:hAnsi="Calibri" w:cs="Calibri"/>
                        </w:rPr>
                        <w:t>2</w:t>
                      </w:r>
                      <w:r w:rsidR="00B20E83">
                        <w:rPr>
                          <w:rFonts w:ascii="Calibri" w:hAnsi="Calibri" w:cs="Calibri"/>
                        </w:rPr>
                        <w:t>1</w:t>
                      </w:r>
                    </w:p>
                    <w:p w:rsidR="00727B40" w:rsidRDefault="00727B40">
                      <w:pPr>
                        <w:jc w:val="center"/>
                        <w:rPr>
                          <w:rFonts w:ascii="Calibri" w:hAnsi="Calibri" w:cs="Calibri"/>
                        </w:rPr>
                      </w:pPr>
                    </w:p>
                    <w:p w:rsidR="000C49A0" w:rsidRPr="00BF74A7" w:rsidRDefault="000C49A0">
                      <w:pPr>
                        <w:jc w:val="center"/>
                        <w:rPr>
                          <w:rFonts w:ascii="Calibri" w:hAnsi="Calibri" w:cs="Calibri"/>
                        </w:rPr>
                      </w:pPr>
                      <w:r w:rsidRPr="00BF74A7">
                        <w:rPr>
                          <w:rFonts w:ascii="Calibri" w:hAnsi="Calibri" w:cs="Calibri"/>
                        </w:rPr>
                        <w:t xml:space="preserve">Ms. </w:t>
                      </w:r>
                      <w:r w:rsidR="003D4619" w:rsidRPr="00BF74A7">
                        <w:rPr>
                          <w:rFonts w:ascii="Calibri" w:hAnsi="Calibri" w:cs="Calibri"/>
                        </w:rPr>
                        <w:t xml:space="preserve">Colleen </w:t>
                      </w:r>
                      <w:r w:rsidRPr="00BF74A7">
                        <w:rPr>
                          <w:rFonts w:ascii="Calibri" w:hAnsi="Calibri" w:cs="Calibri"/>
                        </w:rPr>
                        <w:t>Barnes</w:t>
                      </w:r>
                    </w:p>
                    <w:p w:rsidR="00037A0C" w:rsidRPr="00BF74A7" w:rsidRDefault="00037A0C">
                      <w:pPr>
                        <w:jc w:val="center"/>
                        <w:rPr>
                          <w:rFonts w:ascii="Calibri" w:hAnsi="Calibri" w:cs="Calibri"/>
                        </w:rPr>
                      </w:pPr>
                      <w:r w:rsidRPr="00BF74A7">
                        <w:rPr>
                          <w:rFonts w:ascii="Calibri" w:hAnsi="Calibri" w:cs="Calibri"/>
                        </w:rPr>
                        <w:t>Theatre Arts</w:t>
                      </w:r>
                    </w:p>
                    <w:p w:rsidR="00037A0C" w:rsidRPr="00BF74A7" w:rsidRDefault="00037A0C">
                      <w:pPr>
                        <w:jc w:val="center"/>
                        <w:rPr>
                          <w:rFonts w:ascii="Calibri" w:hAnsi="Calibri" w:cs="Calibri"/>
                        </w:rPr>
                      </w:pPr>
                      <w:r w:rsidRPr="00BF74A7">
                        <w:rPr>
                          <w:rFonts w:ascii="Calibri" w:hAnsi="Calibri" w:cs="Calibri"/>
                        </w:rPr>
                        <w:t>Urbana Middle School</w:t>
                      </w:r>
                    </w:p>
                    <w:p w:rsidR="003D4619" w:rsidRPr="00BF74A7" w:rsidRDefault="003D4619">
                      <w:pPr>
                        <w:jc w:val="center"/>
                        <w:rPr>
                          <w:rFonts w:ascii="Calibri" w:hAnsi="Calibri" w:cs="Calibri"/>
                        </w:rPr>
                      </w:pPr>
                      <w:r w:rsidRPr="00BF74A7">
                        <w:rPr>
                          <w:rFonts w:ascii="Calibri" w:hAnsi="Calibri" w:cs="Calibri"/>
                        </w:rPr>
                        <w:t>Room CA128</w:t>
                      </w:r>
                    </w:p>
                    <w:p w:rsidR="003D4619" w:rsidRPr="00BF74A7" w:rsidRDefault="003D4619">
                      <w:pPr>
                        <w:jc w:val="center"/>
                        <w:rPr>
                          <w:rFonts w:ascii="Calibri" w:hAnsi="Calibri" w:cs="Calibri"/>
                        </w:rPr>
                      </w:pPr>
                      <w:r w:rsidRPr="00BF74A7">
                        <w:rPr>
                          <w:rFonts w:ascii="Calibri" w:hAnsi="Calibri" w:cs="Calibri"/>
                        </w:rPr>
                        <w:t>Phone 240</w:t>
                      </w:r>
                      <w:r w:rsidR="005A5FCC">
                        <w:rPr>
                          <w:rFonts w:ascii="Calibri" w:hAnsi="Calibri" w:cs="Calibri"/>
                        </w:rPr>
                        <w:t>-56</w:t>
                      </w:r>
                      <w:r w:rsidRPr="00BF74A7">
                        <w:rPr>
                          <w:rFonts w:ascii="Calibri" w:hAnsi="Calibri" w:cs="Calibri"/>
                        </w:rPr>
                        <w:t>6-9246</w:t>
                      </w:r>
                    </w:p>
                    <w:p w:rsidR="000C49A0" w:rsidRPr="00BF74A7" w:rsidRDefault="000C49A0">
                      <w:pPr>
                        <w:jc w:val="center"/>
                        <w:rPr>
                          <w:rFonts w:ascii="Calibri" w:hAnsi="Calibri" w:cs="Calibri"/>
                        </w:rPr>
                      </w:pPr>
                      <w:r w:rsidRPr="00BF74A7">
                        <w:rPr>
                          <w:rFonts w:ascii="Calibri" w:hAnsi="Calibri" w:cs="Calibri"/>
                        </w:rPr>
                        <w:t>colleen.barnes@fcps.org</w:t>
                      </w:r>
                    </w:p>
                  </w:txbxContent>
                </v:textbox>
              </v:shape>
            </w:pict>
          </mc:Fallback>
        </mc:AlternateContent>
      </w:r>
      <w:r w:rsidR="000C49A0">
        <w:rPr>
          <w:rFonts w:ascii="Britannic Bold" w:hAnsi="Britannic Bold"/>
        </w:rPr>
        <w:tab/>
      </w:r>
      <w:r w:rsidR="000C49A0">
        <w:rPr>
          <w:rFonts w:ascii="Britannic Bold" w:hAnsi="Britannic Bold"/>
        </w:rPr>
        <w:tab/>
      </w:r>
    </w:p>
    <w:p w:rsidR="000C49A0" w:rsidRPr="009A623B" w:rsidRDefault="00EF6D87" w:rsidP="00EF6D87">
      <w:pPr>
        <w:ind w:left="720"/>
        <w:rPr>
          <w:rFonts w:ascii="Elephant" w:hAnsi="Elephant"/>
          <w:b/>
          <w:sz w:val="24"/>
          <w:szCs w:val="24"/>
        </w:rPr>
      </w:pPr>
      <w:r w:rsidRPr="009A623B">
        <w:rPr>
          <w:rFonts w:ascii="Elephant" w:hAnsi="Elephant"/>
          <w:b/>
          <w:sz w:val="24"/>
          <w:szCs w:val="24"/>
        </w:rPr>
        <w:t>ABOUT THE CURRICULUM</w:t>
      </w:r>
    </w:p>
    <w:p w:rsidR="00EF6D87" w:rsidRPr="00BF74A7" w:rsidRDefault="000C49A0" w:rsidP="00EF6D87">
      <w:pPr>
        <w:ind w:left="720"/>
        <w:rPr>
          <w:rFonts w:ascii="Calibri" w:hAnsi="Calibri" w:cs="Calibri"/>
          <w:sz w:val="24"/>
          <w:szCs w:val="24"/>
        </w:rPr>
      </w:pPr>
      <w:r w:rsidRPr="00BF74A7">
        <w:rPr>
          <w:rFonts w:ascii="Calibri" w:hAnsi="Calibri" w:cs="Calibri"/>
          <w:sz w:val="24"/>
          <w:szCs w:val="24"/>
        </w:rPr>
        <w:t xml:space="preserve">All Frederick County Middle School </w:t>
      </w:r>
      <w:r w:rsidR="001F5742" w:rsidRPr="00BF74A7">
        <w:rPr>
          <w:rFonts w:ascii="Calibri" w:hAnsi="Calibri" w:cs="Calibri"/>
          <w:sz w:val="24"/>
          <w:szCs w:val="24"/>
        </w:rPr>
        <w:t>Theatre Ar</w:t>
      </w:r>
      <w:r w:rsidRPr="00BF74A7">
        <w:rPr>
          <w:rFonts w:ascii="Calibri" w:hAnsi="Calibri" w:cs="Calibri"/>
          <w:sz w:val="24"/>
          <w:szCs w:val="24"/>
        </w:rPr>
        <w:t xml:space="preserve">ts courses </w:t>
      </w:r>
    </w:p>
    <w:p w:rsidR="000C49A0" w:rsidRPr="00BF74A7" w:rsidRDefault="000C49A0" w:rsidP="00EF6D87">
      <w:pPr>
        <w:ind w:left="720"/>
        <w:rPr>
          <w:rFonts w:ascii="Calibri" w:hAnsi="Calibri" w:cs="Calibri"/>
          <w:sz w:val="24"/>
          <w:szCs w:val="24"/>
        </w:rPr>
      </w:pPr>
      <w:r w:rsidRPr="00BF74A7">
        <w:rPr>
          <w:rFonts w:ascii="Calibri" w:hAnsi="Calibri" w:cs="Calibri"/>
          <w:sz w:val="24"/>
          <w:szCs w:val="24"/>
        </w:rPr>
        <w:t xml:space="preserve">have adopted the four essential discipline </w:t>
      </w:r>
      <w:r w:rsidR="00C01C05" w:rsidRPr="00BF74A7">
        <w:rPr>
          <w:rFonts w:ascii="Calibri" w:hAnsi="Calibri" w:cs="Calibri"/>
          <w:sz w:val="24"/>
          <w:szCs w:val="24"/>
        </w:rPr>
        <w:t>topic</w:t>
      </w:r>
      <w:r w:rsidR="00EF6D87" w:rsidRPr="00BF74A7">
        <w:rPr>
          <w:rFonts w:ascii="Calibri" w:hAnsi="Calibri" w:cs="Calibri"/>
          <w:sz w:val="24"/>
          <w:szCs w:val="24"/>
        </w:rPr>
        <w:t>s</w:t>
      </w:r>
      <w:r w:rsidRPr="00BF74A7">
        <w:rPr>
          <w:rFonts w:ascii="Calibri" w:hAnsi="Calibri" w:cs="Calibri"/>
          <w:sz w:val="24"/>
          <w:szCs w:val="24"/>
        </w:rPr>
        <w:t>:</w:t>
      </w:r>
    </w:p>
    <w:p w:rsidR="00C01C05" w:rsidRPr="00BF74A7" w:rsidRDefault="00EF6D87" w:rsidP="00EF6D87">
      <w:pPr>
        <w:numPr>
          <w:ilvl w:val="0"/>
          <w:numId w:val="1"/>
        </w:numPr>
        <w:rPr>
          <w:rFonts w:ascii="Calibri" w:hAnsi="Calibri" w:cs="Calibri"/>
          <w:sz w:val="24"/>
          <w:szCs w:val="24"/>
        </w:rPr>
      </w:pPr>
      <w:r w:rsidRPr="00BF74A7">
        <w:rPr>
          <w:rFonts w:ascii="Calibri" w:hAnsi="Calibri" w:cs="Calibri"/>
          <w:sz w:val="24"/>
          <w:szCs w:val="24"/>
        </w:rPr>
        <w:t>Aesthetics</w:t>
      </w:r>
    </w:p>
    <w:p w:rsidR="00C01C05" w:rsidRPr="00BF74A7" w:rsidRDefault="00EF6D87" w:rsidP="00EF6D87">
      <w:pPr>
        <w:numPr>
          <w:ilvl w:val="0"/>
          <w:numId w:val="1"/>
        </w:numPr>
        <w:rPr>
          <w:rFonts w:ascii="Calibri" w:hAnsi="Calibri" w:cs="Calibri"/>
          <w:sz w:val="24"/>
          <w:szCs w:val="24"/>
        </w:rPr>
      </w:pPr>
      <w:r w:rsidRPr="00BF74A7">
        <w:rPr>
          <w:rFonts w:ascii="Calibri" w:hAnsi="Calibri" w:cs="Calibri"/>
          <w:sz w:val="24"/>
          <w:szCs w:val="24"/>
        </w:rPr>
        <w:t>Creative Expression</w:t>
      </w:r>
    </w:p>
    <w:p w:rsidR="00C01C05" w:rsidRPr="00BF74A7" w:rsidRDefault="00EF6D87" w:rsidP="00EF6D87">
      <w:pPr>
        <w:numPr>
          <w:ilvl w:val="0"/>
          <w:numId w:val="1"/>
        </w:numPr>
        <w:rPr>
          <w:rFonts w:ascii="Calibri" w:hAnsi="Calibri" w:cs="Calibri"/>
          <w:sz w:val="24"/>
          <w:szCs w:val="24"/>
        </w:rPr>
      </w:pPr>
      <w:r w:rsidRPr="00BF74A7">
        <w:rPr>
          <w:rFonts w:ascii="Calibri" w:hAnsi="Calibri" w:cs="Calibri"/>
          <w:sz w:val="24"/>
          <w:szCs w:val="24"/>
        </w:rPr>
        <w:t>Criticism</w:t>
      </w:r>
    </w:p>
    <w:p w:rsidR="000C49A0" w:rsidRPr="00BF74A7" w:rsidRDefault="00EF6D87" w:rsidP="00EF6D87">
      <w:pPr>
        <w:numPr>
          <w:ilvl w:val="0"/>
          <w:numId w:val="1"/>
        </w:numPr>
        <w:rPr>
          <w:rFonts w:ascii="Calibri" w:hAnsi="Calibri" w:cs="Calibri"/>
          <w:sz w:val="24"/>
          <w:szCs w:val="24"/>
        </w:rPr>
      </w:pPr>
      <w:r w:rsidRPr="00BF74A7">
        <w:rPr>
          <w:rFonts w:ascii="Calibri" w:hAnsi="Calibri" w:cs="Calibri"/>
          <w:sz w:val="24"/>
          <w:szCs w:val="24"/>
        </w:rPr>
        <w:t>Historical, Social, and Cultural</w:t>
      </w:r>
    </w:p>
    <w:p w:rsidR="000C49A0" w:rsidRPr="009A623B" w:rsidRDefault="00332D35" w:rsidP="00EF6D87">
      <w:pPr>
        <w:rPr>
          <w:rFonts w:ascii="Helvetica" w:hAnsi="Helvetica"/>
          <w:sz w:val="24"/>
          <w:szCs w:val="24"/>
        </w:rPr>
      </w:pPr>
      <w:r w:rsidRPr="009A623B">
        <w:rPr>
          <w:noProof/>
          <w:sz w:val="24"/>
          <w:szCs w:val="24"/>
        </w:rPr>
        <w:drawing>
          <wp:anchor distT="0" distB="0" distL="114300" distR="114300" simplePos="0" relativeHeight="251657728" behindDoc="0" locked="0" layoutInCell="1" allowOverlap="1">
            <wp:simplePos x="0" y="0"/>
            <wp:positionH relativeFrom="column">
              <wp:posOffset>394335</wp:posOffset>
            </wp:positionH>
            <wp:positionV relativeFrom="paragraph">
              <wp:posOffset>129540</wp:posOffset>
            </wp:positionV>
            <wp:extent cx="1891665" cy="2055495"/>
            <wp:effectExtent l="0" t="0" r="0" b="0"/>
            <wp:wrapSquare wrapText="bothSides"/>
            <wp:docPr id="21" name="Picture 21" descr="MC900097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97617[1]"/>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891665" cy="205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50B" w:rsidRPr="009A623B" w:rsidRDefault="00E224A5" w:rsidP="00EF6D87">
      <w:pPr>
        <w:rPr>
          <w:rFonts w:ascii="Elephant" w:hAnsi="Elephant"/>
          <w:b/>
          <w:sz w:val="24"/>
          <w:szCs w:val="24"/>
        </w:rPr>
      </w:pPr>
      <w:r w:rsidRPr="009A623B">
        <w:rPr>
          <w:rFonts w:ascii="Elephant" w:hAnsi="Elephant"/>
          <w:b/>
          <w:sz w:val="24"/>
          <w:szCs w:val="24"/>
        </w:rPr>
        <w:t>CLASS DESCRIPTION</w:t>
      </w:r>
    </w:p>
    <w:p w:rsidR="000C49A0" w:rsidRPr="00BF74A7" w:rsidRDefault="001F5742" w:rsidP="00EF6D87">
      <w:pPr>
        <w:ind w:left="720"/>
        <w:rPr>
          <w:rFonts w:ascii="Calibri" w:hAnsi="Calibri" w:cs="Calibri"/>
          <w:sz w:val="24"/>
          <w:szCs w:val="24"/>
        </w:rPr>
      </w:pPr>
      <w:r w:rsidRPr="00BF74A7">
        <w:rPr>
          <w:rFonts w:ascii="Calibri" w:hAnsi="Calibri" w:cs="Calibri"/>
          <w:sz w:val="24"/>
          <w:szCs w:val="24"/>
        </w:rPr>
        <w:t xml:space="preserve">Theatre </w:t>
      </w:r>
      <w:r w:rsidR="006F250B" w:rsidRPr="00BF74A7">
        <w:rPr>
          <w:rFonts w:ascii="Calibri" w:hAnsi="Calibri" w:cs="Calibri"/>
          <w:sz w:val="24"/>
          <w:szCs w:val="24"/>
        </w:rPr>
        <w:t>Arts is a</w:t>
      </w:r>
      <w:r w:rsidR="00EF1F7D" w:rsidRPr="00BF74A7">
        <w:rPr>
          <w:rFonts w:ascii="Calibri" w:hAnsi="Calibri" w:cs="Calibri"/>
          <w:sz w:val="24"/>
          <w:szCs w:val="24"/>
        </w:rPr>
        <w:t>n elective, full-year course that allows students</w:t>
      </w:r>
      <w:r w:rsidRPr="00BF74A7">
        <w:rPr>
          <w:rFonts w:ascii="Calibri" w:hAnsi="Calibri" w:cs="Calibri"/>
          <w:sz w:val="24"/>
          <w:szCs w:val="24"/>
        </w:rPr>
        <w:t xml:space="preserve"> to experience independent and challeng</w:t>
      </w:r>
      <w:r w:rsidR="005A6965">
        <w:rPr>
          <w:rFonts w:ascii="Calibri" w:hAnsi="Calibri" w:cs="Calibri"/>
          <w:sz w:val="24"/>
          <w:szCs w:val="24"/>
        </w:rPr>
        <w:t xml:space="preserve">ing topics surrounding theatre.  </w:t>
      </w:r>
      <w:r w:rsidRPr="00BF74A7">
        <w:rPr>
          <w:rFonts w:ascii="Calibri" w:hAnsi="Calibri" w:cs="Calibri"/>
          <w:sz w:val="24"/>
          <w:szCs w:val="24"/>
        </w:rPr>
        <w:t xml:space="preserve">We will </w:t>
      </w:r>
      <w:r w:rsidR="00EF1F7D" w:rsidRPr="00BF74A7">
        <w:rPr>
          <w:rFonts w:ascii="Calibri" w:hAnsi="Calibri" w:cs="Calibri"/>
          <w:sz w:val="24"/>
          <w:szCs w:val="24"/>
        </w:rPr>
        <w:t xml:space="preserve">concentrate on </w:t>
      </w:r>
      <w:r w:rsidRPr="00BF74A7">
        <w:rPr>
          <w:rFonts w:ascii="Calibri" w:hAnsi="Calibri" w:cs="Calibri"/>
          <w:sz w:val="24"/>
          <w:szCs w:val="24"/>
        </w:rPr>
        <w:t xml:space="preserve">theatrical </w:t>
      </w:r>
      <w:r w:rsidR="00EF1F7D" w:rsidRPr="00BF74A7">
        <w:rPr>
          <w:rFonts w:ascii="Calibri" w:hAnsi="Calibri" w:cs="Calibri"/>
          <w:sz w:val="24"/>
          <w:szCs w:val="24"/>
        </w:rPr>
        <w:t xml:space="preserve">terms and apply them to skills </w:t>
      </w:r>
      <w:r w:rsidRPr="00BF74A7">
        <w:rPr>
          <w:rFonts w:ascii="Calibri" w:hAnsi="Calibri" w:cs="Calibri"/>
          <w:sz w:val="24"/>
          <w:szCs w:val="24"/>
        </w:rPr>
        <w:t xml:space="preserve">to create, critique and perform.  </w:t>
      </w:r>
      <w:r w:rsidR="00EF1F7D" w:rsidRPr="00BF74A7">
        <w:rPr>
          <w:rFonts w:ascii="Calibri" w:hAnsi="Calibri" w:cs="Calibri"/>
          <w:sz w:val="24"/>
          <w:szCs w:val="24"/>
        </w:rPr>
        <w:t xml:space="preserve">Originality, effective </w:t>
      </w:r>
      <w:r w:rsidR="003D4619" w:rsidRPr="00BF74A7">
        <w:rPr>
          <w:rFonts w:ascii="Calibri" w:hAnsi="Calibri" w:cs="Calibri"/>
          <w:sz w:val="24"/>
          <w:szCs w:val="24"/>
        </w:rPr>
        <w:t>c</w:t>
      </w:r>
      <w:r w:rsidR="00EF1F7D" w:rsidRPr="00BF74A7">
        <w:rPr>
          <w:rFonts w:ascii="Calibri" w:hAnsi="Calibri" w:cs="Calibri"/>
          <w:sz w:val="24"/>
          <w:szCs w:val="24"/>
        </w:rPr>
        <w:t xml:space="preserve">ommunications, problem solving, critical thinking, social cooperation, self-discipline, and community/environmental issues will be involved in the lessons.  If a student is electing </w:t>
      </w:r>
      <w:r w:rsidRPr="00BF74A7">
        <w:rPr>
          <w:rFonts w:ascii="Calibri" w:hAnsi="Calibri" w:cs="Calibri"/>
          <w:sz w:val="24"/>
          <w:szCs w:val="24"/>
        </w:rPr>
        <w:t xml:space="preserve">theatre </w:t>
      </w:r>
      <w:r w:rsidR="00EF1F7D" w:rsidRPr="00BF74A7">
        <w:rPr>
          <w:rFonts w:ascii="Calibri" w:hAnsi="Calibri" w:cs="Calibri"/>
          <w:sz w:val="24"/>
          <w:szCs w:val="24"/>
        </w:rPr>
        <w:t xml:space="preserve">for the second or third year, he/she will be encouraged to produce higher level and more in-depth art projects according to his/her abilities.  </w:t>
      </w:r>
      <w:r w:rsidR="000C49A0" w:rsidRPr="00BF74A7">
        <w:rPr>
          <w:rFonts w:ascii="Calibri" w:hAnsi="Calibri" w:cs="Calibri"/>
          <w:sz w:val="24"/>
          <w:szCs w:val="24"/>
        </w:rPr>
        <w:t xml:space="preserve">Students will </w:t>
      </w:r>
      <w:r w:rsidR="0007327E" w:rsidRPr="00BF74A7">
        <w:rPr>
          <w:rFonts w:ascii="Calibri" w:hAnsi="Calibri" w:cs="Calibri"/>
          <w:sz w:val="24"/>
          <w:szCs w:val="24"/>
        </w:rPr>
        <w:t xml:space="preserve">be graded on design and performance projects, </w:t>
      </w:r>
      <w:r w:rsidR="000C49A0" w:rsidRPr="00BF74A7">
        <w:rPr>
          <w:rFonts w:ascii="Calibri" w:hAnsi="Calibri" w:cs="Calibri"/>
          <w:sz w:val="24"/>
          <w:szCs w:val="24"/>
        </w:rPr>
        <w:t>class preparation</w:t>
      </w:r>
      <w:r w:rsidR="0045137E" w:rsidRPr="00BF74A7">
        <w:rPr>
          <w:rFonts w:ascii="Calibri" w:hAnsi="Calibri" w:cs="Calibri"/>
          <w:sz w:val="24"/>
          <w:szCs w:val="24"/>
        </w:rPr>
        <w:t xml:space="preserve"> and</w:t>
      </w:r>
      <w:r w:rsidR="009D750E" w:rsidRPr="00BF74A7">
        <w:rPr>
          <w:rFonts w:ascii="Calibri" w:hAnsi="Calibri" w:cs="Calibri"/>
          <w:sz w:val="24"/>
          <w:szCs w:val="24"/>
        </w:rPr>
        <w:t xml:space="preserve"> </w:t>
      </w:r>
      <w:r w:rsidR="000C49A0" w:rsidRPr="00BF74A7">
        <w:rPr>
          <w:rFonts w:ascii="Calibri" w:hAnsi="Calibri" w:cs="Calibri"/>
          <w:sz w:val="24"/>
          <w:szCs w:val="24"/>
        </w:rPr>
        <w:t xml:space="preserve">participation, </w:t>
      </w:r>
      <w:r w:rsidR="0007327E" w:rsidRPr="00BF74A7">
        <w:rPr>
          <w:rFonts w:ascii="Calibri" w:hAnsi="Calibri" w:cs="Calibri"/>
          <w:sz w:val="24"/>
          <w:szCs w:val="24"/>
        </w:rPr>
        <w:t>test</w:t>
      </w:r>
      <w:r w:rsidR="009D750E" w:rsidRPr="00BF74A7">
        <w:rPr>
          <w:rFonts w:ascii="Calibri" w:hAnsi="Calibri" w:cs="Calibri"/>
          <w:sz w:val="24"/>
          <w:szCs w:val="24"/>
        </w:rPr>
        <w:t>s</w:t>
      </w:r>
      <w:r w:rsidR="0045137E" w:rsidRPr="00BF74A7">
        <w:rPr>
          <w:rFonts w:ascii="Calibri" w:hAnsi="Calibri" w:cs="Calibri"/>
          <w:sz w:val="24"/>
          <w:szCs w:val="24"/>
        </w:rPr>
        <w:t xml:space="preserve"> and</w:t>
      </w:r>
      <w:r w:rsidR="009D750E" w:rsidRPr="00BF74A7">
        <w:rPr>
          <w:rFonts w:ascii="Calibri" w:hAnsi="Calibri" w:cs="Calibri"/>
          <w:sz w:val="24"/>
          <w:szCs w:val="24"/>
        </w:rPr>
        <w:t xml:space="preserve"> assessments</w:t>
      </w:r>
      <w:r w:rsidR="0007327E" w:rsidRPr="00BF74A7">
        <w:rPr>
          <w:rFonts w:ascii="Calibri" w:hAnsi="Calibri" w:cs="Calibri"/>
          <w:sz w:val="24"/>
          <w:szCs w:val="24"/>
        </w:rPr>
        <w:t>,</w:t>
      </w:r>
      <w:r w:rsidR="00EF1F7D" w:rsidRPr="00BF74A7">
        <w:rPr>
          <w:rFonts w:ascii="Calibri" w:hAnsi="Calibri" w:cs="Calibri"/>
          <w:sz w:val="24"/>
          <w:szCs w:val="24"/>
        </w:rPr>
        <w:t xml:space="preserve"> </w:t>
      </w:r>
      <w:r w:rsidRPr="00BF74A7">
        <w:rPr>
          <w:rFonts w:ascii="Calibri" w:hAnsi="Calibri" w:cs="Calibri"/>
          <w:sz w:val="24"/>
          <w:szCs w:val="24"/>
        </w:rPr>
        <w:t xml:space="preserve">spiral </w:t>
      </w:r>
      <w:r w:rsidR="0045137E" w:rsidRPr="00BF74A7">
        <w:rPr>
          <w:rFonts w:ascii="Calibri" w:hAnsi="Calibri" w:cs="Calibri"/>
          <w:sz w:val="24"/>
          <w:szCs w:val="24"/>
        </w:rPr>
        <w:t xml:space="preserve">and </w:t>
      </w:r>
      <w:r w:rsidR="00EF1F7D" w:rsidRPr="00BF74A7">
        <w:rPr>
          <w:rFonts w:ascii="Calibri" w:hAnsi="Calibri" w:cs="Calibri"/>
          <w:sz w:val="24"/>
          <w:szCs w:val="24"/>
        </w:rPr>
        <w:t>journal e</w:t>
      </w:r>
      <w:r w:rsidRPr="00BF74A7">
        <w:rPr>
          <w:rFonts w:ascii="Calibri" w:hAnsi="Calibri" w:cs="Calibri"/>
          <w:sz w:val="24"/>
          <w:szCs w:val="24"/>
        </w:rPr>
        <w:t>ntries,</w:t>
      </w:r>
      <w:r w:rsidR="0045137E" w:rsidRPr="00BF74A7">
        <w:rPr>
          <w:rFonts w:ascii="Calibri" w:hAnsi="Calibri" w:cs="Calibri"/>
          <w:sz w:val="24"/>
          <w:szCs w:val="24"/>
        </w:rPr>
        <w:t xml:space="preserve"> </w:t>
      </w:r>
      <w:r w:rsidR="00EF1F7D" w:rsidRPr="00BF74A7">
        <w:rPr>
          <w:rFonts w:ascii="Calibri" w:hAnsi="Calibri" w:cs="Calibri"/>
          <w:sz w:val="24"/>
          <w:szCs w:val="24"/>
        </w:rPr>
        <w:t xml:space="preserve">and </w:t>
      </w:r>
      <w:r w:rsidR="0045137E" w:rsidRPr="00BF74A7">
        <w:rPr>
          <w:rFonts w:ascii="Calibri" w:hAnsi="Calibri" w:cs="Calibri"/>
          <w:sz w:val="24"/>
          <w:szCs w:val="24"/>
        </w:rPr>
        <w:t xml:space="preserve">a </w:t>
      </w:r>
      <w:r w:rsidR="00EF1F7D" w:rsidRPr="00BF74A7">
        <w:rPr>
          <w:rFonts w:ascii="Calibri" w:hAnsi="Calibri" w:cs="Calibri"/>
          <w:sz w:val="24"/>
          <w:szCs w:val="24"/>
        </w:rPr>
        <w:t>binder.</w:t>
      </w:r>
    </w:p>
    <w:p w:rsidR="000C49A0" w:rsidRPr="009A623B" w:rsidRDefault="000C49A0" w:rsidP="00EF6D87">
      <w:pPr>
        <w:ind w:left="720"/>
        <w:rPr>
          <w:sz w:val="24"/>
          <w:szCs w:val="24"/>
        </w:rPr>
        <w:sectPr w:rsidR="000C49A0" w:rsidRPr="009A623B" w:rsidSect="00EF6D87">
          <w:pgSz w:w="12240" w:h="15840"/>
          <w:pgMar w:top="720" w:right="720" w:bottom="720" w:left="1800" w:header="720" w:footer="720" w:gutter="0"/>
          <w:cols w:space="720"/>
        </w:sectPr>
      </w:pPr>
    </w:p>
    <w:p w:rsidR="00E224A5" w:rsidRPr="009A623B" w:rsidRDefault="00E224A5" w:rsidP="00EF6D87">
      <w:pPr>
        <w:pStyle w:val="Heading5"/>
        <w:rPr>
          <w:rFonts w:ascii="Elephant" w:hAnsi="Elephant"/>
          <w:szCs w:val="24"/>
        </w:rPr>
      </w:pPr>
    </w:p>
    <w:p w:rsidR="00A10734" w:rsidRPr="009A623B" w:rsidRDefault="00A10734" w:rsidP="00EF6D87">
      <w:pPr>
        <w:pStyle w:val="Heading5"/>
        <w:ind w:firstLine="720"/>
        <w:rPr>
          <w:rFonts w:ascii="Elephant" w:hAnsi="Elephant"/>
          <w:szCs w:val="24"/>
        </w:rPr>
        <w:sectPr w:rsidR="00A10734" w:rsidRPr="009A623B" w:rsidSect="006C0D36">
          <w:type w:val="continuous"/>
          <w:pgSz w:w="12240" w:h="15840"/>
          <w:pgMar w:top="720" w:right="1440" w:bottom="720" w:left="1440" w:header="720" w:footer="720" w:gutter="0"/>
          <w:cols w:num="2" w:space="720"/>
        </w:sectPr>
      </w:pPr>
    </w:p>
    <w:p w:rsidR="00E224A5" w:rsidRPr="009A623B" w:rsidRDefault="00EF6D87" w:rsidP="00EF6D87">
      <w:pPr>
        <w:pStyle w:val="Heading5"/>
        <w:ind w:firstLine="720"/>
        <w:rPr>
          <w:rFonts w:ascii="Elephant" w:hAnsi="Elephant"/>
          <w:szCs w:val="24"/>
        </w:rPr>
      </w:pPr>
      <w:r w:rsidRPr="009A623B">
        <w:rPr>
          <w:rFonts w:ascii="Elephant" w:hAnsi="Elephant"/>
          <w:szCs w:val="24"/>
        </w:rPr>
        <w:t xml:space="preserve">  </w:t>
      </w:r>
      <w:r w:rsidR="00E224A5" w:rsidRPr="009A623B">
        <w:rPr>
          <w:rFonts w:ascii="Elephant" w:hAnsi="Elephant"/>
          <w:szCs w:val="24"/>
        </w:rPr>
        <w:t>MAJOR UNITS OF STUDY</w:t>
      </w:r>
    </w:p>
    <w:p w:rsidR="00E224A5" w:rsidRPr="009A623B" w:rsidRDefault="00E224A5" w:rsidP="00EF6D87">
      <w:pPr>
        <w:rPr>
          <w:sz w:val="24"/>
          <w:szCs w:val="24"/>
        </w:rPr>
      </w:pPr>
    </w:p>
    <w:tbl>
      <w:tblPr>
        <w:tblW w:w="90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2681"/>
        <w:gridCol w:w="2681"/>
        <w:gridCol w:w="2681"/>
      </w:tblGrid>
      <w:tr w:rsidR="00694FDD" w:rsidRPr="00BF74A7" w:rsidTr="00694FDD">
        <w:tc>
          <w:tcPr>
            <w:tcW w:w="957" w:type="dxa"/>
            <w:shd w:val="clear" w:color="auto" w:fill="auto"/>
          </w:tcPr>
          <w:p w:rsidR="00694FDD" w:rsidRPr="00BF74A7" w:rsidRDefault="00694FDD" w:rsidP="00EF6D87">
            <w:pPr>
              <w:pStyle w:val="Heading5"/>
              <w:rPr>
                <w:rFonts w:ascii="Calibri" w:hAnsi="Calibri" w:cs="Calibri"/>
                <w:b w:val="0"/>
                <w:szCs w:val="24"/>
              </w:rPr>
            </w:pPr>
          </w:p>
        </w:tc>
        <w:tc>
          <w:tcPr>
            <w:tcW w:w="2681" w:type="dxa"/>
          </w:tcPr>
          <w:p w:rsidR="00694FDD" w:rsidRPr="00BF74A7" w:rsidRDefault="00694FDD" w:rsidP="00BF74A7">
            <w:pPr>
              <w:pStyle w:val="Heading5"/>
              <w:jc w:val="center"/>
              <w:rPr>
                <w:rFonts w:ascii="Calibri" w:hAnsi="Calibri" w:cs="Calibri"/>
                <w:b w:val="0"/>
                <w:szCs w:val="24"/>
              </w:rPr>
            </w:pPr>
            <w:r>
              <w:rPr>
                <w:rFonts w:ascii="Calibri" w:hAnsi="Calibri" w:cs="Calibri"/>
                <w:b w:val="0"/>
                <w:szCs w:val="24"/>
              </w:rPr>
              <w:t>6</w:t>
            </w:r>
            <w:r w:rsidRPr="00694FDD">
              <w:rPr>
                <w:rFonts w:ascii="Calibri" w:hAnsi="Calibri" w:cs="Calibri"/>
                <w:b w:val="0"/>
                <w:szCs w:val="24"/>
                <w:vertAlign w:val="superscript"/>
              </w:rPr>
              <w:t>TH</w:t>
            </w:r>
            <w:r>
              <w:rPr>
                <w:rFonts w:ascii="Calibri" w:hAnsi="Calibri" w:cs="Calibri"/>
                <w:b w:val="0"/>
                <w:szCs w:val="24"/>
              </w:rPr>
              <w:t xml:space="preserve"> Grade</w:t>
            </w:r>
          </w:p>
        </w:tc>
        <w:tc>
          <w:tcPr>
            <w:tcW w:w="2681" w:type="dxa"/>
            <w:shd w:val="clear" w:color="auto" w:fill="auto"/>
          </w:tcPr>
          <w:p w:rsidR="00694FDD" w:rsidRPr="00BF74A7" w:rsidRDefault="00694FDD" w:rsidP="00BF74A7">
            <w:pPr>
              <w:pStyle w:val="Heading5"/>
              <w:jc w:val="center"/>
              <w:rPr>
                <w:rFonts w:ascii="Calibri" w:hAnsi="Calibri" w:cs="Calibri"/>
                <w:b w:val="0"/>
                <w:szCs w:val="24"/>
              </w:rPr>
            </w:pPr>
            <w:r w:rsidRPr="00BF74A7">
              <w:rPr>
                <w:rFonts w:ascii="Calibri" w:hAnsi="Calibri" w:cs="Calibri"/>
                <w:b w:val="0"/>
                <w:szCs w:val="24"/>
              </w:rPr>
              <w:t>7</w:t>
            </w:r>
            <w:r w:rsidRPr="00BF74A7">
              <w:rPr>
                <w:rFonts w:ascii="Calibri" w:hAnsi="Calibri" w:cs="Calibri"/>
                <w:b w:val="0"/>
                <w:szCs w:val="24"/>
                <w:vertAlign w:val="superscript"/>
              </w:rPr>
              <w:t>TH</w:t>
            </w:r>
            <w:r w:rsidRPr="00BF74A7">
              <w:rPr>
                <w:rFonts w:ascii="Calibri" w:hAnsi="Calibri" w:cs="Calibri"/>
                <w:b w:val="0"/>
                <w:szCs w:val="24"/>
              </w:rPr>
              <w:t xml:space="preserve"> Grade</w:t>
            </w:r>
          </w:p>
        </w:tc>
        <w:tc>
          <w:tcPr>
            <w:tcW w:w="2681" w:type="dxa"/>
            <w:shd w:val="clear" w:color="auto" w:fill="auto"/>
          </w:tcPr>
          <w:p w:rsidR="00694FDD" w:rsidRPr="00BF74A7" w:rsidRDefault="00694FDD" w:rsidP="00BF74A7">
            <w:pPr>
              <w:pStyle w:val="Heading5"/>
              <w:jc w:val="center"/>
              <w:rPr>
                <w:rFonts w:ascii="Calibri" w:hAnsi="Calibri" w:cs="Calibri"/>
                <w:b w:val="0"/>
                <w:szCs w:val="24"/>
              </w:rPr>
            </w:pPr>
            <w:r w:rsidRPr="00BF74A7">
              <w:rPr>
                <w:rFonts w:ascii="Calibri" w:hAnsi="Calibri" w:cs="Calibri"/>
                <w:b w:val="0"/>
                <w:szCs w:val="24"/>
              </w:rPr>
              <w:t>8</w:t>
            </w:r>
            <w:r w:rsidRPr="00BF74A7">
              <w:rPr>
                <w:rFonts w:ascii="Calibri" w:hAnsi="Calibri" w:cs="Calibri"/>
                <w:b w:val="0"/>
                <w:szCs w:val="24"/>
                <w:vertAlign w:val="superscript"/>
              </w:rPr>
              <w:t>th</w:t>
            </w:r>
            <w:r w:rsidRPr="00BF74A7">
              <w:rPr>
                <w:rFonts w:ascii="Calibri" w:hAnsi="Calibri" w:cs="Calibri"/>
                <w:b w:val="0"/>
                <w:szCs w:val="24"/>
              </w:rPr>
              <w:t xml:space="preserve"> Grade</w:t>
            </w:r>
          </w:p>
        </w:tc>
      </w:tr>
      <w:tr w:rsidR="00694FDD" w:rsidRPr="00BF74A7" w:rsidTr="00694FDD">
        <w:tc>
          <w:tcPr>
            <w:tcW w:w="957" w:type="dxa"/>
            <w:shd w:val="clear" w:color="auto" w:fill="auto"/>
          </w:tcPr>
          <w:p w:rsidR="00694FDD" w:rsidRPr="00BF74A7" w:rsidRDefault="00694FDD" w:rsidP="00EF6D87">
            <w:pPr>
              <w:pStyle w:val="Heading5"/>
              <w:rPr>
                <w:rFonts w:ascii="Calibri" w:hAnsi="Calibri" w:cs="Calibri"/>
                <w:b w:val="0"/>
                <w:szCs w:val="24"/>
              </w:rPr>
            </w:pPr>
            <w:r w:rsidRPr="00BF74A7">
              <w:rPr>
                <w:rFonts w:ascii="Calibri" w:hAnsi="Calibri" w:cs="Calibri"/>
                <w:b w:val="0"/>
                <w:szCs w:val="24"/>
              </w:rPr>
              <w:t>Term 1</w:t>
            </w:r>
          </w:p>
        </w:tc>
        <w:tc>
          <w:tcPr>
            <w:tcW w:w="2681" w:type="dxa"/>
          </w:tcPr>
          <w:p w:rsidR="00694FDD" w:rsidRPr="00694FDD" w:rsidRDefault="00694FDD" w:rsidP="00694FDD">
            <w:pPr>
              <w:pStyle w:val="Heading5"/>
              <w:rPr>
                <w:rFonts w:ascii="Calibri" w:hAnsi="Calibri" w:cs="Calibri"/>
                <w:b w:val="0"/>
                <w:sz w:val="20"/>
              </w:rPr>
            </w:pPr>
            <w:r w:rsidRPr="00694FDD">
              <w:rPr>
                <w:rFonts w:ascii="Calibri" w:hAnsi="Calibri" w:cs="Calibri"/>
                <w:b w:val="0"/>
                <w:sz w:val="20"/>
              </w:rPr>
              <w:t>An Inviting Climate for Theatre</w:t>
            </w:r>
          </w:p>
          <w:p w:rsidR="00694FDD" w:rsidRPr="00694FDD" w:rsidRDefault="00694FDD" w:rsidP="00694FDD">
            <w:pPr>
              <w:pStyle w:val="Heading5"/>
              <w:rPr>
                <w:rFonts w:ascii="Calibri" w:hAnsi="Calibri" w:cs="Calibri"/>
                <w:b w:val="0"/>
                <w:sz w:val="20"/>
              </w:rPr>
            </w:pPr>
            <w:r w:rsidRPr="00694FDD">
              <w:rPr>
                <w:rFonts w:ascii="Calibri" w:hAnsi="Calibri" w:cs="Calibri"/>
                <w:b w:val="0"/>
                <w:sz w:val="20"/>
              </w:rPr>
              <w:t>The Language of the Stage</w:t>
            </w:r>
          </w:p>
        </w:tc>
        <w:tc>
          <w:tcPr>
            <w:tcW w:w="2681" w:type="dxa"/>
            <w:shd w:val="clear" w:color="auto" w:fill="auto"/>
          </w:tcPr>
          <w:p w:rsidR="00694FDD" w:rsidRPr="00694FDD" w:rsidRDefault="00694FDD" w:rsidP="00EF6D87">
            <w:pPr>
              <w:pStyle w:val="Heading5"/>
              <w:rPr>
                <w:rFonts w:ascii="Calibri" w:hAnsi="Calibri" w:cs="Calibri"/>
                <w:b w:val="0"/>
                <w:sz w:val="20"/>
              </w:rPr>
            </w:pPr>
            <w:r w:rsidRPr="00694FDD">
              <w:rPr>
                <w:rFonts w:ascii="Calibri" w:hAnsi="Calibri" w:cs="Calibri"/>
                <w:b w:val="0"/>
                <w:sz w:val="20"/>
              </w:rPr>
              <w:t>An Inviting Climate for Theatre</w:t>
            </w:r>
          </w:p>
          <w:p w:rsidR="00694FDD" w:rsidRPr="00694FDD" w:rsidRDefault="00694FDD" w:rsidP="00BF74A7">
            <w:pPr>
              <w:rPr>
                <w:rFonts w:ascii="Calibri" w:hAnsi="Calibri" w:cs="Calibri"/>
              </w:rPr>
            </w:pPr>
            <w:r w:rsidRPr="00694FDD">
              <w:rPr>
                <w:rFonts w:ascii="Calibri" w:hAnsi="Calibri" w:cs="Calibri"/>
              </w:rPr>
              <w:t xml:space="preserve">The Language of the Stage </w:t>
            </w:r>
          </w:p>
        </w:tc>
        <w:tc>
          <w:tcPr>
            <w:tcW w:w="2681" w:type="dxa"/>
            <w:shd w:val="clear" w:color="auto" w:fill="auto"/>
          </w:tcPr>
          <w:p w:rsidR="00694FDD" w:rsidRPr="00694FDD" w:rsidRDefault="00694FDD" w:rsidP="00EF6D87">
            <w:pPr>
              <w:pStyle w:val="Heading5"/>
              <w:rPr>
                <w:rFonts w:ascii="Calibri" w:hAnsi="Calibri" w:cs="Calibri"/>
                <w:b w:val="0"/>
                <w:sz w:val="20"/>
              </w:rPr>
            </w:pPr>
            <w:r w:rsidRPr="00694FDD">
              <w:rPr>
                <w:rFonts w:ascii="Calibri" w:hAnsi="Calibri" w:cs="Calibri"/>
                <w:b w:val="0"/>
                <w:sz w:val="20"/>
              </w:rPr>
              <w:t>An Inviting Climate for Theatre</w:t>
            </w:r>
          </w:p>
          <w:p w:rsidR="00694FDD" w:rsidRPr="00694FDD" w:rsidRDefault="00694FDD" w:rsidP="00BF74A7">
            <w:pPr>
              <w:rPr>
                <w:rFonts w:ascii="Calibri" w:hAnsi="Calibri" w:cs="Calibri"/>
              </w:rPr>
            </w:pPr>
            <w:r w:rsidRPr="00694FDD">
              <w:rPr>
                <w:rFonts w:ascii="Calibri" w:hAnsi="Calibri" w:cs="Calibri"/>
              </w:rPr>
              <w:t xml:space="preserve">The Language of the Stage </w:t>
            </w:r>
          </w:p>
        </w:tc>
      </w:tr>
      <w:tr w:rsidR="00694FDD" w:rsidRPr="00BF74A7" w:rsidTr="00694FDD">
        <w:tc>
          <w:tcPr>
            <w:tcW w:w="957" w:type="dxa"/>
            <w:shd w:val="clear" w:color="auto" w:fill="auto"/>
          </w:tcPr>
          <w:p w:rsidR="00694FDD" w:rsidRPr="00BF74A7" w:rsidRDefault="00694FDD" w:rsidP="00EF6D87">
            <w:pPr>
              <w:pStyle w:val="Heading5"/>
              <w:rPr>
                <w:rFonts w:ascii="Calibri" w:hAnsi="Calibri" w:cs="Calibri"/>
                <w:b w:val="0"/>
                <w:szCs w:val="24"/>
              </w:rPr>
            </w:pPr>
            <w:r w:rsidRPr="00BF74A7">
              <w:rPr>
                <w:rFonts w:ascii="Calibri" w:hAnsi="Calibri" w:cs="Calibri"/>
                <w:b w:val="0"/>
                <w:szCs w:val="24"/>
              </w:rPr>
              <w:t>Term 2</w:t>
            </w:r>
          </w:p>
        </w:tc>
        <w:tc>
          <w:tcPr>
            <w:tcW w:w="2681" w:type="dxa"/>
          </w:tcPr>
          <w:p w:rsidR="00694FDD" w:rsidRPr="00AA4C4D" w:rsidRDefault="003B717C" w:rsidP="00EF6D87">
            <w:pPr>
              <w:pStyle w:val="Heading5"/>
              <w:rPr>
                <w:rFonts w:ascii="Calibri" w:hAnsi="Calibri" w:cs="Calibri"/>
                <w:b w:val="0"/>
                <w:sz w:val="20"/>
              </w:rPr>
            </w:pPr>
            <w:r w:rsidRPr="00AA4C4D">
              <w:rPr>
                <w:rFonts w:ascii="Calibri" w:hAnsi="Calibri" w:cs="Calibri"/>
                <w:b w:val="0"/>
                <w:sz w:val="20"/>
              </w:rPr>
              <w:t>Voice and Diction Skills</w:t>
            </w:r>
          </w:p>
          <w:p w:rsidR="003B717C" w:rsidRPr="00AA4C4D" w:rsidRDefault="003B717C" w:rsidP="003B717C">
            <w:pPr>
              <w:rPr>
                <w:rFonts w:ascii="Calibri" w:hAnsi="Calibri"/>
              </w:rPr>
            </w:pPr>
            <w:r w:rsidRPr="00AA4C4D">
              <w:rPr>
                <w:rFonts w:ascii="Calibri" w:hAnsi="Calibri"/>
              </w:rPr>
              <w:t xml:space="preserve">Theatre </w:t>
            </w:r>
            <w:proofErr w:type="gramStart"/>
            <w:r w:rsidRPr="00AA4C4D">
              <w:rPr>
                <w:rFonts w:ascii="Calibri" w:hAnsi="Calibri"/>
              </w:rPr>
              <w:t>As</w:t>
            </w:r>
            <w:proofErr w:type="gramEnd"/>
            <w:r w:rsidRPr="00AA4C4D">
              <w:rPr>
                <w:rFonts w:ascii="Calibri" w:hAnsi="Calibri"/>
              </w:rPr>
              <w:t xml:space="preserve"> A Vocation</w:t>
            </w:r>
          </w:p>
        </w:tc>
        <w:tc>
          <w:tcPr>
            <w:tcW w:w="2681" w:type="dxa"/>
            <w:shd w:val="clear" w:color="auto" w:fill="auto"/>
          </w:tcPr>
          <w:p w:rsidR="00694FDD" w:rsidRPr="00AA4C4D" w:rsidRDefault="00694FDD" w:rsidP="00EF6D87">
            <w:pPr>
              <w:pStyle w:val="Heading5"/>
              <w:rPr>
                <w:rFonts w:ascii="Calibri" w:hAnsi="Calibri" w:cs="Calibri"/>
                <w:b w:val="0"/>
                <w:sz w:val="20"/>
              </w:rPr>
            </w:pPr>
            <w:r w:rsidRPr="00AA4C4D">
              <w:rPr>
                <w:rFonts w:ascii="Calibri" w:hAnsi="Calibri" w:cs="Calibri"/>
                <w:b w:val="0"/>
                <w:sz w:val="20"/>
              </w:rPr>
              <w:t>Improvisation</w:t>
            </w:r>
          </w:p>
          <w:p w:rsidR="00694FDD" w:rsidRPr="00AA4C4D" w:rsidRDefault="00694FDD" w:rsidP="00BF74A7">
            <w:pPr>
              <w:rPr>
                <w:rFonts w:ascii="Calibri" w:hAnsi="Calibri" w:cs="Calibri"/>
              </w:rPr>
            </w:pPr>
            <w:r w:rsidRPr="00AA4C4D">
              <w:rPr>
                <w:rFonts w:ascii="Calibri" w:hAnsi="Calibri" w:cs="Calibri"/>
              </w:rPr>
              <w:t>Mime, Pantomime, and Clowning</w:t>
            </w:r>
          </w:p>
        </w:tc>
        <w:tc>
          <w:tcPr>
            <w:tcW w:w="2681" w:type="dxa"/>
            <w:shd w:val="clear" w:color="auto" w:fill="auto"/>
          </w:tcPr>
          <w:p w:rsidR="008A3171" w:rsidRDefault="00694FDD" w:rsidP="008A3171">
            <w:pPr>
              <w:pStyle w:val="Heading5"/>
              <w:rPr>
                <w:rFonts w:ascii="Calibri" w:hAnsi="Calibri" w:cs="Calibri"/>
                <w:b w:val="0"/>
                <w:sz w:val="20"/>
              </w:rPr>
            </w:pPr>
            <w:r w:rsidRPr="00694FDD">
              <w:rPr>
                <w:rFonts w:ascii="Calibri" w:hAnsi="Calibri" w:cs="Calibri"/>
                <w:b w:val="0"/>
                <w:sz w:val="20"/>
              </w:rPr>
              <w:t>Improvisation</w:t>
            </w:r>
          </w:p>
          <w:p w:rsidR="008A3171" w:rsidRPr="008A3171" w:rsidRDefault="008A3171" w:rsidP="008A3171">
            <w:pPr>
              <w:rPr>
                <w:rFonts w:asciiTheme="minorHAnsi" w:hAnsiTheme="minorHAnsi" w:cstheme="minorHAnsi"/>
              </w:rPr>
            </w:pPr>
            <w:r>
              <w:rPr>
                <w:rFonts w:asciiTheme="minorHAnsi" w:hAnsiTheme="minorHAnsi" w:cstheme="minorHAnsi"/>
              </w:rPr>
              <w:t>Storytelling</w:t>
            </w:r>
          </w:p>
          <w:p w:rsidR="00694FDD" w:rsidRPr="00694FDD" w:rsidRDefault="00694FDD" w:rsidP="00BF74A7">
            <w:pPr>
              <w:rPr>
                <w:rFonts w:ascii="Calibri" w:hAnsi="Calibri" w:cs="Calibri"/>
              </w:rPr>
            </w:pPr>
            <w:r w:rsidRPr="00694FDD">
              <w:rPr>
                <w:rFonts w:ascii="Calibri" w:hAnsi="Calibri" w:cs="Calibri"/>
              </w:rPr>
              <w:t>The Production Experience</w:t>
            </w:r>
          </w:p>
        </w:tc>
      </w:tr>
      <w:tr w:rsidR="00694FDD" w:rsidRPr="00BF74A7" w:rsidTr="00694FDD">
        <w:tc>
          <w:tcPr>
            <w:tcW w:w="957" w:type="dxa"/>
            <w:shd w:val="clear" w:color="auto" w:fill="auto"/>
          </w:tcPr>
          <w:p w:rsidR="00694FDD" w:rsidRPr="00BF74A7" w:rsidRDefault="00694FDD" w:rsidP="00EF6D87">
            <w:pPr>
              <w:pStyle w:val="Heading5"/>
              <w:rPr>
                <w:rFonts w:ascii="Calibri" w:hAnsi="Calibri" w:cs="Calibri"/>
                <w:b w:val="0"/>
                <w:szCs w:val="24"/>
              </w:rPr>
            </w:pPr>
            <w:r w:rsidRPr="00BF74A7">
              <w:rPr>
                <w:rFonts w:ascii="Calibri" w:hAnsi="Calibri" w:cs="Calibri"/>
                <w:b w:val="0"/>
                <w:szCs w:val="24"/>
              </w:rPr>
              <w:t>Term 3</w:t>
            </w:r>
          </w:p>
        </w:tc>
        <w:tc>
          <w:tcPr>
            <w:tcW w:w="2681" w:type="dxa"/>
          </w:tcPr>
          <w:p w:rsidR="003B717C" w:rsidRPr="00AA4C4D" w:rsidRDefault="003B717C" w:rsidP="003B717C">
            <w:pPr>
              <w:pStyle w:val="Heading5"/>
              <w:rPr>
                <w:rFonts w:ascii="Calibri" w:hAnsi="Calibri" w:cs="Calibri"/>
                <w:b w:val="0"/>
                <w:sz w:val="20"/>
              </w:rPr>
            </w:pPr>
            <w:r w:rsidRPr="00AA4C4D">
              <w:rPr>
                <w:rFonts w:ascii="Calibri" w:hAnsi="Calibri" w:cs="Calibri"/>
                <w:b w:val="0"/>
                <w:sz w:val="20"/>
              </w:rPr>
              <w:t>Improvisation</w:t>
            </w:r>
          </w:p>
          <w:p w:rsidR="00694FDD" w:rsidRPr="00AA4C4D" w:rsidRDefault="003B717C" w:rsidP="003B717C">
            <w:pPr>
              <w:rPr>
                <w:rFonts w:ascii="Calibri" w:hAnsi="Calibri"/>
              </w:rPr>
            </w:pPr>
            <w:r w:rsidRPr="00AA4C4D">
              <w:rPr>
                <w:rFonts w:ascii="Calibri" w:hAnsi="Calibri"/>
              </w:rPr>
              <w:t xml:space="preserve">Communication Through </w:t>
            </w:r>
            <w:proofErr w:type="gramStart"/>
            <w:r w:rsidRPr="00AA4C4D">
              <w:rPr>
                <w:rFonts w:ascii="Calibri" w:hAnsi="Calibri"/>
              </w:rPr>
              <w:t>The</w:t>
            </w:r>
            <w:proofErr w:type="gramEnd"/>
            <w:r w:rsidRPr="00AA4C4D">
              <w:rPr>
                <w:rFonts w:ascii="Calibri" w:hAnsi="Calibri"/>
              </w:rPr>
              <w:t xml:space="preserve"> Arts and Literature</w:t>
            </w:r>
          </w:p>
        </w:tc>
        <w:tc>
          <w:tcPr>
            <w:tcW w:w="2681" w:type="dxa"/>
            <w:shd w:val="clear" w:color="auto" w:fill="auto"/>
          </w:tcPr>
          <w:p w:rsidR="00694FDD" w:rsidRPr="00AA4C4D" w:rsidRDefault="00694FDD" w:rsidP="00EF6D87">
            <w:pPr>
              <w:pStyle w:val="Heading5"/>
              <w:rPr>
                <w:rFonts w:ascii="Calibri" w:hAnsi="Calibri" w:cs="Calibri"/>
                <w:b w:val="0"/>
                <w:sz w:val="20"/>
              </w:rPr>
            </w:pPr>
            <w:r w:rsidRPr="00AA4C4D">
              <w:rPr>
                <w:rFonts w:ascii="Calibri" w:hAnsi="Calibri" w:cs="Calibri"/>
                <w:b w:val="0"/>
                <w:sz w:val="20"/>
              </w:rPr>
              <w:t>Communication Through Movement</w:t>
            </w:r>
          </w:p>
          <w:p w:rsidR="00694FDD" w:rsidRPr="00AA4C4D" w:rsidRDefault="00694FDD" w:rsidP="00BF74A7">
            <w:pPr>
              <w:rPr>
                <w:rFonts w:ascii="Calibri" w:hAnsi="Calibri" w:cs="Calibri"/>
              </w:rPr>
            </w:pPr>
            <w:r w:rsidRPr="00AA4C4D">
              <w:rPr>
                <w:rFonts w:ascii="Calibri" w:hAnsi="Calibri" w:cs="Calibri"/>
              </w:rPr>
              <w:t>American Musical Theatre</w:t>
            </w:r>
          </w:p>
        </w:tc>
        <w:tc>
          <w:tcPr>
            <w:tcW w:w="2681" w:type="dxa"/>
            <w:shd w:val="clear" w:color="auto" w:fill="auto"/>
          </w:tcPr>
          <w:p w:rsidR="00694FDD" w:rsidRPr="00694FDD" w:rsidRDefault="00694FDD" w:rsidP="00EF6D87">
            <w:pPr>
              <w:pStyle w:val="Heading5"/>
              <w:rPr>
                <w:rFonts w:ascii="Calibri" w:hAnsi="Calibri" w:cs="Calibri"/>
                <w:b w:val="0"/>
                <w:sz w:val="20"/>
              </w:rPr>
            </w:pPr>
            <w:r w:rsidRPr="00694FDD">
              <w:rPr>
                <w:rFonts w:ascii="Calibri" w:hAnsi="Calibri" w:cs="Calibri"/>
                <w:b w:val="0"/>
                <w:sz w:val="20"/>
              </w:rPr>
              <w:t>A Timeline of Theatre History</w:t>
            </w:r>
          </w:p>
          <w:p w:rsidR="00694FDD" w:rsidRPr="00694FDD" w:rsidRDefault="00694FDD" w:rsidP="00BF74A7">
            <w:pPr>
              <w:rPr>
                <w:rFonts w:ascii="Calibri" w:hAnsi="Calibri" w:cs="Calibri"/>
              </w:rPr>
            </w:pPr>
            <w:r w:rsidRPr="00694FDD">
              <w:rPr>
                <w:rFonts w:ascii="Calibri" w:hAnsi="Calibri" w:cs="Calibri"/>
              </w:rPr>
              <w:t>Learning to Love Shakespeare</w:t>
            </w:r>
          </w:p>
        </w:tc>
      </w:tr>
      <w:tr w:rsidR="00694FDD" w:rsidRPr="00BF74A7" w:rsidTr="00694FDD">
        <w:tc>
          <w:tcPr>
            <w:tcW w:w="957" w:type="dxa"/>
            <w:shd w:val="clear" w:color="auto" w:fill="auto"/>
          </w:tcPr>
          <w:p w:rsidR="00694FDD" w:rsidRPr="00BF74A7" w:rsidRDefault="00694FDD" w:rsidP="00EF6D87">
            <w:pPr>
              <w:pStyle w:val="Heading5"/>
              <w:rPr>
                <w:rFonts w:ascii="Calibri" w:hAnsi="Calibri" w:cs="Calibri"/>
                <w:b w:val="0"/>
                <w:szCs w:val="24"/>
              </w:rPr>
            </w:pPr>
            <w:r w:rsidRPr="00BF74A7">
              <w:rPr>
                <w:rFonts w:ascii="Calibri" w:hAnsi="Calibri" w:cs="Calibri"/>
                <w:b w:val="0"/>
                <w:szCs w:val="24"/>
              </w:rPr>
              <w:t>Term 4</w:t>
            </w:r>
          </w:p>
        </w:tc>
        <w:tc>
          <w:tcPr>
            <w:tcW w:w="2681" w:type="dxa"/>
          </w:tcPr>
          <w:p w:rsidR="00694FDD" w:rsidRPr="00AA4C4D" w:rsidRDefault="003B717C" w:rsidP="00EF6D87">
            <w:pPr>
              <w:pStyle w:val="Heading5"/>
              <w:rPr>
                <w:rFonts w:ascii="Calibri" w:hAnsi="Calibri" w:cs="Calibri"/>
                <w:b w:val="0"/>
                <w:sz w:val="20"/>
              </w:rPr>
            </w:pPr>
            <w:r w:rsidRPr="00AA4C4D">
              <w:rPr>
                <w:rFonts w:ascii="Calibri" w:hAnsi="Calibri" w:cs="Calibri"/>
                <w:b w:val="0"/>
                <w:sz w:val="20"/>
              </w:rPr>
              <w:t>Puppetry</w:t>
            </w:r>
          </w:p>
          <w:p w:rsidR="003B717C" w:rsidRPr="00AA4C4D" w:rsidRDefault="003B717C" w:rsidP="003B717C">
            <w:pPr>
              <w:rPr>
                <w:rFonts w:ascii="Calibri" w:hAnsi="Calibri"/>
              </w:rPr>
            </w:pPr>
            <w:r w:rsidRPr="00AA4C4D">
              <w:rPr>
                <w:rFonts w:ascii="Calibri" w:hAnsi="Calibri"/>
              </w:rPr>
              <w:t>Building on Acting and Production Skills</w:t>
            </w:r>
          </w:p>
        </w:tc>
        <w:tc>
          <w:tcPr>
            <w:tcW w:w="2681" w:type="dxa"/>
            <w:shd w:val="clear" w:color="auto" w:fill="auto"/>
          </w:tcPr>
          <w:p w:rsidR="00694FDD" w:rsidRPr="00AA4C4D" w:rsidRDefault="00694FDD" w:rsidP="008A3171">
            <w:pPr>
              <w:pStyle w:val="Heading5"/>
              <w:rPr>
                <w:rFonts w:ascii="Calibri" w:hAnsi="Calibri" w:cs="Calibri"/>
              </w:rPr>
            </w:pPr>
            <w:r w:rsidRPr="00AA4C4D">
              <w:rPr>
                <w:rFonts w:ascii="Calibri" w:hAnsi="Calibri" w:cs="Calibri"/>
                <w:b w:val="0"/>
                <w:sz w:val="20"/>
              </w:rPr>
              <w:t>Speech and Communication</w:t>
            </w:r>
          </w:p>
          <w:p w:rsidR="00694FDD" w:rsidRPr="00AA4C4D" w:rsidRDefault="00694FDD" w:rsidP="00BF74A7">
            <w:pPr>
              <w:rPr>
                <w:rFonts w:ascii="Calibri" w:hAnsi="Calibri" w:cs="Calibri"/>
              </w:rPr>
            </w:pPr>
            <w:r w:rsidRPr="00AA4C4D">
              <w:rPr>
                <w:rFonts w:ascii="Calibri" w:hAnsi="Calibri" w:cs="Calibri"/>
              </w:rPr>
              <w:t>Building on Acting and Production Skills</w:t>
            </w:r>
          </w:p>
        </w:tc>
        <w:tc>
          <w:tcPr>
            <w:tcW w:w="2681" w:type="dxa"/>
            <w:shd w:val="clear" w:color="auto" w:fill="auto"/>
          </w:tcPr>
          <w:p w:rsidR="00694FDD" w:rsidRPr="00694FDD" w:rsidRDefault="00694FDD" w:rsidP="00EF6D87">
            <w:pPr>
              <w:rPr>
                <w:rFonts w:ascii="Calibri" w:hAnsi="Calibri" w:cs="Calibri"/>
              </w:rPr>
            </w:pPr>
            <w:r w:rsidRPr="00694FDD">
              <w:rPr>
                <w:rFonts w:ascii="Calibri" w:hAnsi="Calibri" w:cs="Calibri"/>
              </w:rPr>
              <w:t>Comedy in Theatre</w:t>
            </w:r>
          </w:p>
          <w:p w:rsidR="00694FDD" w:rsidRPr="00694FDD" w:rsidRDefault="00694FDD" w:rsidP="00BF74A7">
            <w:pPr>
              <w:rPr>
                <w:rFonts w:ascii="Calibri" w:hAnsi="Calibri" w:cs="Calibri"/>
              </w:rPr>
            </w:pPr>
            <w:r w:rsidRPr="00694FDD">
              <w:rPr>
                <w:rFonts w:ascii="Calibri" w:hAnsi="Calibri" w:cs="Calibri"/>
              </w:rPr>
              <w:t>Building on Acting and Production Skills</w:t>
            </w:r>
          </w:p>
        </w:tc>
      </w:tr>
    </w:tbl>
    <w:p w:rsidR="00A10734" w:rsidRPr="009A623B" w:rsidRDefault="00A10734" w:rsidP="00EF6D87">
      <w:pPr>
        <w:rPr>
          <w:sz w:val="24"/>
          <w:szCs w:val="24"/>
        </w:rPr>
      </w:pPr>
    </w:p>
    <w:p w:rsidR="00A10734" w:rsidRPr="009A623B" w:rsidRDefault="00A10734" w:rsidP="00A10734">
      <w:pPr>
        <w:pStyle w:val="Heading5"/>
        <w:rPr>
          <w:rFonts w:ascii="Elephant" w:hAnsi="Elephant" w:cs="Calibri"/>
          <w:szCs w:val="24"/>
        </w:rPr>
        <w:sectPr w:rsidR="00A10734" w:rsidRPr="009A623B" w:rsidSect="00A10734">
          <w:type w:val="continuous"/>
          <w:pgSz w:w="12240" w:h="15840"/>
          <w:pgMar w:top="720" w:right="1440" w:bottom="720" w:left="1440" w:header="720" w:footer="720" w:gutter="0"/>
          <w:cols w:space="720"/>
        </w:sectPr>
      </w:pPr>
    </w:p>
    <w:p w:rsidR="00A10734" w:rsidRPr="009A623B" w:rsidRDefault="007A3923" w:rsidP="00CC7DB3">
      <w:pPr>
        <w:pStyle w:val="Heading5"/>
        <w:ind w:left="720" w:firstLine="720"/>
        <w:rPr>
          <w:rFonts w:ascii="Elephant" w:hAnsi="Elephant" w:cs="Calibri"/>
          <w:szCs w:val="24"/>
        </w:rPr>
      </w:pPr>
      <w:r w:rsidRPr="009A623B">
        <w:rPr>
          <w:rFonts w:ascii="Elephant" w:hAnsi="Elephant" w:cs="Calibri"/>
          <w:szCs w:val="24"/>
        </w:rPr>
        <w:t xml:space="preserve">CLASS </w:t>
      </w:r>
      <w:r>
        <w:rPr>
          <w:rFonts w:ascii="Elephant" w:hAnsi="Elephant" w:cs="Calibri"/>
          <w:szCs w:val="24"/>
        </w:rPr>
        <w:t>EXPECTATIONS</w:t>
      </w:r>
    </w:p>
    <w:p w:rsidR="00A10734" w:rsidRPr="009A623B" w:rsidRDefault="00A10734" w:rsidP="00A10734">
      <w:pPr>
        <w:rPr>
          <w:rFonts w:ascii="Calibri" w:hAnsi="Calibri" w:cs="Calibri"/>
          <w:sz w:val="24"/>
          <w:szCs w:val="24"/>
        </w:rPr>
      </w:pPr>
    </w:p>
    <w:p w:rsidR="00A10734" w:rsidRPr="009A623B" w:rsidRDefault="00A10734" w:rsidP="00CC7DB3">
      <w:pPr>
        <w:ind w:left="720" w:firstLine="720"/>
        <w:rPr>
          <w:rFonts w:ascii="Calibri" w:hAnsi="Calibri" w:cs="Calibri"/>
          <w:sz w:val="24"/>
          <w:szCs w:val="24"/>
        </w:rPr>
      </w:pPr>
      <w:r w:rsidRPr="009A623B">
        <w:rPr>
          <w:rFonts w:ascii="Calibri" w:hAnsi="Calibri" w:cs="Calibri"/>
          <w:sz w:val="24"/>
          <w:szCs w:val="24"/>
        </w:rPr>
        <w:t>Be responsible</w:t>
      </w:r>
    </w:p>
    <w:p w:rsidR="00A10734" w:rsidRPr="009A623B" w:rsidRDefault="00A10734" w:rsidP="00CC7DB3">
      <w:pPr>
        <w:ind w:left="720" w:firstLine="720"/>
        <w:rPr>
          <w:rFonts w:ascii="Calibri" w:hAnsi="Calibri" w:cs="Calibri"/>
          <w:sz w:val="24"/>
          <w:szCs w:val="24"/>
        </w:rPr>
      </w:pPr>
      <w:r w:rsidRPr="009A623B">
        <w:rPr>
          <w:rFonts w:ascii="Calibri" w:hAnsi="Calibri" w:cs="Calibri"/>
          <w:sz w:val="24"/>
          <w:szCs w:val="24"/>
        </w:rPr>
        <w:t>Be fair</w:t>
      </w:r>
    </w:p>
    <w:p w:rsidR="00A10734" w:rsidRPr="009A623B" w:rsidRDefault="00A10734" w:rsidP="00CC7DB3">
      <w:pPr>
        <w:ind w:left="720" w:firstLine="720"/>
        <w:rPr>
          <w:rFonts w:ascii="Calibri" w:hAnsi="Calibri" w:cs="Calibri"/>
          <w:sz w:val="24"/>
          <w:szCs w:val="24"/>
        </w:rPr>
      </w:pPr>
      <w:r w:rsidRPr="009A623B">
        <w:rPr>
          <w:rFonts w:ascii="Calibri" w:hAnsi="Calibri" w:cs="Calibri"/>
          <w:sz w:val="24"/>
          <w:szCs w:val="24"/>
        </w:rPr>
        <w:t>Be caring</w:t>
      </w:r>
    </w:p>
    <w:p w:rsidR="00A10734" w:rsidRPr="009A623B" w:rsidRDefault="00A10734" w:rsidP="00CC7DB3">
      <w:pPr>
        <w:ind w:left="720" w:firstLine="720"/>
        <w:rPr>
          <w:rFonts w:ascii="Calibri" w:hAnsi="Calibri" w:cs="Calibri"/>
          <w:sz w:val="24"/>
          <w:szCs w:val="24"/>
        </w:rPr>
      </w:pPr>
      <w:r w:rsidRPr="009A623B">
        <w:rPr>
          <w:rFonts w:ascii="Calibri" w:hAnsi="Calibri" w:cs="Calibri"/>
          <w:sz w:val="24"/>
          <w:szCs w:val="24"/>
        </w:rPr>
        <w:t>Be respectful</w:t>
      </w:r>
    </w:p>
    <w:p w:rsidR="00A10734" w:rsidRPr="009A623B" w:rsidRDefault="00A10734" w:rsidP="00CC7DB3">
      <w:pPr>
        <w:ind w:left="720" w:firstLine="720"/>
        <w:rPr>
          <w:rFonts w:ascii="Calibri" w:hAnsi="Calibri" w:cs="Calibri"/>
          <w:sz w:val="24"/>
          <w:szCs w:val="24"/>
        </w:rPr>
      </w:pPr>
      <w:r w:rsidRPr="009A623B">
        <w:rPr>
          <w:rFonts w:ascii="Calibri" w:hAnsi="Calibri" w:cs="Calibri"/>
          <w:sz w:val="24"/>
          <w:szCs w:val="24"/>
        </w:rPr>
        <w:t>Be a good citizen</w:t>
      </w:r>
    </w:p>
    <w:p w:rsidR="009A623B" w:rsidRDefault="009A623B" w:rsidP="00A10734">
      <w:pPr>
        <w:rPr>
          <w:rFonts w:ascii="Elephant" w:hAnsi="Elephant" w:cs="Calibri"/>
          <w:b/>
          <w:sz w:val="24"/>
          <w:szCs w:val="24"/>
        </w:rPr>
      </w:pPr>
    </w:p>
    <w:p w:rsidR="009A623B" w:rsidRDefault="009A623B" w:rsidP="00A10734">
      <w:pPr>
        <w:rPr>
          <w:rFonts w:ascii="Elephant" w:hAnsi="Elephant" w:cs="Calibri"/>
          <w:b/>
          <w:sz w:val="24"/>
          <w:szCs w:val="24"/>
        </w:rPr>
      </w:pPr>
    </w:p>
    <w:p w:rsidR="00A10734" w:rsidRPr="009A623B" w:rsidRDefault="00A10734" w:rsidP="00CC7DB3">
      <w:pPr>
        <w:ind w:firstLine="720"/>
        <w:rPr>
          <w:rFonts w:ascii="Elephant" w:hAnsi="Elephant" w:cs="Calibri"/>
          <w:b/>
          <w:sz w:val="24"/>
          <w:szCs w:val="24"/>
        </w:rPr>
      </w:pPr>
      <w:r w:rsidRPr="009A623B">
        <w:rPr>
          <w:rFonts w:ascii="Elephant" w:hAnsi="Elephant" w:cs="Calibri"/>
          <w:b/>
          <w:sz w:val="24"/>
          <w:szCs w:val="24"/>
        </w:rPr>
        <w:t>SCHOOL EXPECTATIONS</w:t>
      </w:r>
    </w:p>
    <w:p w:rsidR="00A10734" w:rsidRPr="009A623B" w:rsidRDefault="00A10734" w:rsidP="00A10734">
      <w:pPr>
        <w:rPr>
          <w:rFonts w:ascii="Calibri" w:hAnsi="Calibri" w:cs="Calibri"/>
          <w:sz w:val="24"/>
          <w:szCs w:val="24"/>
          <w:u w:val="single"/>
        </w:rPr>
      </w:pPr>
    </w:p>
    <w:p w:rsidR="00A10734" w:rsidRPr="009A623B" w:rsidRDefault="00332D35" w:rsidP="009B2E41">
      <w:pPr>
        <w:ind w:left="2160" w:firstLine="720"/>
        <w:rPr>
          <w:rFonts w:ascii="Calibri" w:hAnsi="Calibri" w:cs="Calibri"/>
          <w:sz w:val="24"/>
          <w:szCs w:val="24"/>
        </w:rPr>
      </w:pPr>
      <w:r w:rsidRPr="009A623B">
        <w:rPr>
          <w:noProof/>
          <w:sz w:val="36"/>
          <w:szCs w:val="36"/>
        </w:rPr>
        <w:drawing>
          <wp:anchor distT="0" distB="0" distL="114300" distR="114300" simplePos="0" relativeHeight="251658752" behindDoc="1" locked="0" layoutInCell="1" allowOverlap="1">
            <wp:simplePos x="0" y="0"/>
            <wp:positionH relativeFrom="column">
              <wp:posOffset>203200</wp:posOffset>
            </wp:positionH>
            <wp:positionV relativeFrom="paragraph">
              <wp:posOffset>3175</wp:posOffset>
            </wp:positionV>
            <wp:extent cx="1308100" cy="1195705"/>
            <wp:effectExtent l="0" t="0" r="0" b="0"/>
            <wp:wrapNone/>
            <wp:docPr id="26" name="Picture 26" descr="eag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agl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0734" w:rsidRPr="009A623B">
        <w:rPr>
          <w:rFonts w:ascii="Calibri" w:hAnsi="Calibri" w:cs="Calibri"/>
          <w:sz w:val="36"/>
          <w:szCs w:val="36"/>
          <w:u w:val="single"/>
        </w:rPr>
        <w:t>S</w:t>
      </w:r>
      <w:r w:rsidR="00A10734" w:rsidRPr="009A623B">
        <w:rPr>
          <w:rFonts w:ascii="Calibri" w:hAnsi="Calibri" w:cs="Calibri"/>
          <w:sz w:val="24"/>
          <w:szCs w:val="24"/>
        </w:rPr>
        <w:t>uccess</w:t>
      </w:r>
    </w:p>
    <w:p w:rsidR="00A10734" w:rsidRPr="009A623B" w:rsidRDefault="00A10734" w:rsidP="009B2E41">
      <w:pPr>
        <w:ind w:left="2160" w:firstLine="720"/>
        <w:rPr>
          <w:rFonts w:ascii="Calibri" w:hAnsi="Calibri" w:cs="Calibri"/>
          <w:sz w:val="24"/>
          <w:szCs w:val="24"/>
        </w:rPr>
      </w:pPr>
      <w:r w:rsidRPr="009A623B">
        <w:rPr>
          <w:rFonts w:ascii="Calibri" w:hAnsi="Calibri" w:cs="Calibri"/>
          <w:sz w:val="36"/>
          <w:szCs w:val="36"/>
          <w:u w:val="single"/>
        </w:rPr>
        <w:t>O</w:t>
      </w:r>
      <w:r w:rsidRPr="009A623B">
        <w:rPr>
          <w:rFonts w:ascii="Calibri" w:hAnsi="Calibri" w:cs="Calibri"/>
          <w:sz w:val="24"/>
          <w:szCs w:val="24"/>
        </w:rPr>
        <w:t>wnership</w:t>
      </w:r>
    </w:p>
    <w:p w:rsidR="00A10734" w:rsidRPr="009A623B" w:rsidRDefault="00A10734" w:rsidP="009B2E41">
      <w:pPr>
        <w:ind w:left="2160" w:firstLine="720"/>
        <w:rPr>
          <w:rFonts w:ascii="Calibri" w:hAnsi="Calibri" w:cs="Calibri"/>
          <w:sz w:val="24"/>
          <w:szCs w:val="24"/>
        </w:rPr>
      </w:pPr>
      <w:r w:rsidRPr="009A623B">
        <w:rPr>
          <w:rFonts w:ascii="Calibri" w:hAnsi="Calibri" w:cs="Calibri"/>
          <w:sz w:val="36"/>
          <w:szCs w:val="36"/>
          <w:u w:val="single"/>
        </w:rPr>
        <w:t>A</w:t>
      </w:r>
      <w:r w:rsidRPr="009A623B">
        <w:rPr>
          <w:rFonts w:ascii="Calibri" w:hAnsi="Calibri" w:cs="Calibri"/>
          <w:sz w:val="24"/>
          <w:szCs w:val="24"/>
        </w:rPr>
        <w:t>ttitude</w:t>
      </w:r>
    </w:p>
    <w:p w:rsidR="00A10734" w:rsidRPr="009A623B" w:rsidRDefault="00A10734" w:rsidP="009B2E41">
      <w:pPr>
        <w:ind w:left="2160" w:firstLine="720"/>
        <w:rPr>
          <w:rFonts w:ascii="Calibri" w:hAnsi="Calibri" w:cs="Calibri"/>
          <w:sz w:val="24"/>
          <w:szCs w:val="24"/>
        </w:rPr>
        <w:sectPr w:rsidR="00A10734" w:rsidRPr="009A623B" w:rsidSect="006C0D36">
          <w:type w:val="continuous"/>
          <w:pgSz w:w="12240" w:h="15840"/>
          <w:pgMar w:top="720" w:right="1440" w:bottom="720" w:left="1440" w:header="720" w:footer="720" w:gutter="0"/>
          <w:cols w:num="2" w:space="720"/>
        </w:sectPr>
      </w:pPr>
      <w:r w:rsidRPr="009A623B">
        <w:rPr>
          <w:rFonts w:ascii="Calibri" w:hAnsi="Calibri" w:cs="Calibri"/>
          <w:sz w:val="36"/>
          <w:szCs w:val="36"/>
          <w:u w:val="single"/>
        </w:rPr>
        <w:t>R</w:t>
      </w:r>
      <w:r w:rsidRPr="009A623B">
        <w:rPr>
          <w:rFonts w:ascii="Calibri" w:hAnsi="Calibri" w:cs="Calibri"/>
          <w:sz w:val="24"/>
          <w:szCs w:val="24"/>
        </w:rPr>
        <w:t>espect</w:t>
      </w:r>
    </w:p>
    <w:p w:rsidR="00A10734" w:rsidRPr="009A623B" w:rsidRDefault="00A10734" w:rsidP="00A10734">
      <w:pPr>
        <w:rPr>
          <w:rFonts w:ascii="Garamond" w:hAnsi="Garamond"/>
          <w:sz w:val="24"/>
          <w:szCs w:val="24"/>
        </w:rPr>
        <w:sectPr w:rsidR="00A10734" w:rsidRPr="009A623B">
          <w:type w:val="continuous"/>
          <w:pgSz w:w="12240" w:h="15840"/>
          <w:pgMar w:top="720" w:right="1440" w:bottom="720" w:left="1440" w:header="720" w:footer="720" w:gutter="0"/>
          <w:cols w:space="720"/>
        </w:sectPr>
      </w:pPr>
    </w:p>
    <w:p w:rsidR="00A10734" w:rsidRPr="009A623B" w:rsidRDefault="00A10734" w:rsidP="00EF6D87">
      <w:pPr>
        <w:rPr>
          <w:sz w:val="24"/>
          <w:szCs w:val="24"/>
        </w:rPr>
        <w:sectPr w:rsidR="00A10734" w:rsidRPr="009A623B" w:rsidSect="00E224A5">
          <w:type w:val="continuous"/>
          <w:pgSz w:w="12240" w:h="15840"/>
          <w:pgMar w:top="720" w:right="1440" w:bottom="720" w:left="1440" w:header="720" w:footer="720" w:gutter="0"/>
          <w:cols w:space="720"/>
        </w:sectPr>
      </w:pPr>
    </w:p>
    <w:p w:rsidR="00332D35" w:rsidRDefault="00332D35" w:rsidP="00435070">
      <w:pPr>
        <w:rPr>
          <w:rFonts w:ascii="Elephant" w:hAnsi="Elephant"/>
          <w:b/>
          <w:sz w:val="24"/>
          <w:szCs w:val="24"/>
        </w:rPr>
      </w:pPr>
    </w:p>
    <w:p w:rsidR="008A3171" w:rsidRDefault="00A10734" w:rsidP="00435070">
      <w:pPr>
        <w:rPr>
          <w:rFonts w:ascii="Elephant" w:hAnsi="Elephant"/>
          <w:b/>
          <w:sz w:val="24"/>
          <w:szCs w:val="24"/>
        </w:rPr>
      </w:pPr>
      <w:bookmarkStart w:id="0" w:name="_GoBack"/>
      <w:bookmarkEnd w:id="0"/>
      <w:r w:rsidRPr="009A623B">
        <w:rPr>
          <w:rFonts w:ascii="Elephant" w:hAnsi="Elephant"/>
          <w:b/>
          <w:sz w:val="24"/>
          <w:szCs w:val="24"/>
        </w:rPr>
        <w:lastRenderedPageBreak/>
        <w:t>GRADING POLICY</w:t>
      </w:r>
    </w:p>
    <w:p w:rsidR="00435070" w:rsidRPr="00435070" w:rsidRDefault="00332D35" w:rsidP="00435070">
      <w:pPr>
        <w:rPr>
          <w:rFonts w:asciiTheme="minorHAnsi" w:hAnsiTheme="minorHAnsi" w:cstheme="minorHAnsi"/>
          <w:sz w:val="22"/>
          <w:szCs w:val="22"/>
        </w:rPr>
      </w:pPr>
      <w:r w:rsidRPr="00E15483">
        <w:rPr>
          <w:rFonts w:ascii="Calibri" w:hAnsi="Calibri" w:cs="Calibri"/>
          <w:bCs/>
          <w:iCs/>
          <w:noProof/>
          <w:color w:val="000000"/>
          <w:sz w:val="22"/>
          <w:szCs w:val="22"/>
        </w:rPr>
        <w:drawing>
          <wp:anchor distT="0" distB="0" distL="114300" distR="114300" simplePos="0" relativeHeight="251659776" behindDoc="0" locked="0" layoutInCell="1" allowOverlap="1">
            <wp:simplePos x="0" y="0"/>
            <wp:positionH relativeFrom="column">
              <wp:posOffset>5273675</wp:posOffset>
            </wp:positionH>
            <wp:positionV relativeFrom="paragraph">
              <wp:posOffset>647700</wp:posOffset>
            </wp:positionV>
            <wp:extent cx="993140" cy="97028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140" cy="970280"/>
                    </a:xfrm>
                    <a:prstGeom prst="rect">
                      <a:avLst/>
                    </a:prstGeom>
                    <a:noFill/>
                  </pic:spPr>
                </pic:pic>
              </a:graphicData>
            </a:graphic>
            <wp14:sizeRelH relativeFrom="page">
              <wp14:pctWidth>0</wp14:pctWidth>
            </wp14:sizeRelH>
            <wp14:sizeRelV relativeFrom="page">
              <wp14:pctHeight>0</wp14:pctHeight>
            </wp14:sizeRelV>
          </wp:anchor>
        </w:drawing>
      </w:r>
      <w:r w:rsidR="00435070" w:rsidRPr="00435070">
        <w:rPr>
          <w:rFonts w:asciiTheme="minorHAnsi" w:hAnsiTheme="minorHAnsi" w:cstheme="minorHAnsi"/>
          <w:bCs/>
          <w:iCs/>
          <w:color w:val="000000"/>
          <w:sz w:val="22"/>
          <w:szCs w:val="22"/>
        </w:rPr>
        <w:t xml:space="preserve">As middle schools begin to transition their grading policies to provide more specific feedback to students and parents, we have adopted common language and practices for the use of the zero in a </w:t>
      </w:r>
      <w:proofErr w:type="gramStart"/>
      <w:r w:rsidR="00435070" w:rsidRPr="00435070">
        <w:rPr>
          <w:rFonts w:asciiTheme="minorHAnsi" w:hAnsiTheme="minorHAnsi" w:cstheme="minorHAnsi"/>
          <w:bCs/>
          <w:iCs/>
          <w:color w:val="000000"/>
          <w:sz w:val="22"/>
          <w:szCs w:val="22"/>
        </w:rPr>
        <w:t>100 point</w:t>
      </w:r>
      <w:proofErr w:type="gramEnd"/>
      <w:r w:rsidR="00435070" w:rsidRPr="00435070">
        <w:rPr>
          <w:rFonts w:asciiTheme="minorHAnsi" w:hAnsiTheme="minorHAnsi" w:cstheme="minorHAnsi"/>
          <w:bCs/>
          <w:iCs/>
          <w:color w:val="000000"/>
          <w:sz w:val="22"/>
          <w:szCs w:val="22"/>
        </w:rPr>
        <w:t xml:space="preserve"> scale. For the 2020--21 school year, all middle school teachers will utilize the following practices relative to the use of the zero. </w:t>
      </w:r>
    </w:p>
    <w:p w:rsidR="00435070" w:rsidRPr="00435070" w:rsidRDefault="00435070" w:rsidP="00435070">
      <w:pPr>
        <w:pStyle w:val="NormalWeb"/>
        <w:shd w:val="clear" w:color="auto" w:fill="FFFFFF"/>
        <w:spacing w:before="0" w:beforeAutospacing="0" w:after="0" w:afterAutospacing="0"/>
        <w:ind w:left="40"/>
        <w:rPr>
          <w:rFonts w:asciiTheme="minorHAnsi" w:hAnsiTheme="minorHAnsi" w:cstheme="minorHAnsi"/>
          <w:sz w:val="22"/>
          <w:szCs w:val="22"/>
        </w:rPr>
      </w:pPr>
      <w:r w:rsidRPr="00435070">
        <w:rPr>
          <w:rFonts w:asciiTheme="minorHAnsi" w:hAnsiTheme="minorHAnsi" w:cstheme="minorHAnsi"/>
          <w:bCs/>
          <w:iCs/>
          <w:color w:val="000000"/>
          <w:sz w:val="22"/>
          <w:szCs w:val="22"/>
        </w:rPr>
        <w:t> </w:t>
      </w:r>
    </w:p>
    <w:p w:rsidR="00435070" w:rsidRPr="00435070" w:rsidRDefault="00435070" w:rsidP="00E15483">
      <w:pPr>
        <w:pStyle w:val="NormalWeb"/>
        <w:numPr>
          <w:ilvl w:val="0"/>
          <w:numId w:val="13"/>
        </w:numPr>
        <w:shd w:val="clear" w:color="auto" w:fill="FFFFFF"/>
        <w:spacing w:before="0" w:beforeAutospacing="0" w:after="0" w:afterAutospacing="0"/>
        <w:rPr>
          <w:rFonts w:asciiTheme="minorHAnsi" w:hAnsiTheme="minorHAnsi" w:cstheme="minorHAnsi"/>
          <w:sz w:val="22"/>
          <w:szCs w:val="22"/>
        </w:rPr>
      </w:pPr>
      <w:proofErr w:type="gramStart"/>
      <w:r w:rsidRPr="00435070">
        <w:rPr>
          <w:rFonts w:asciiTheme="minorHAnsi" w:hAnsiTheme="minorHAnsi" w:cstheme="minorHAnsi"/>
          <w:bCs/>
          <w:iCs/>
          <w:color w:val="000000"/>
          <w:sz w:val="22"/>
          <w:szCs w:val="22"/>
        </w:rPr>
        <w:t>A  50</w:t>
      </w:r>
      <w:proofErr w:type="gramEnd"/>
      <w:r w:rsidRPr="00435070">
        <w:rPr>
          <w:rFonts w:asciiTheme="minorHAnsi" w:hAnsiTheme="minorHAnsi" w:cstheme="minorHAnsi"/>
          <w:bCs/>
          <w:iCs/>
          <w:color w:val="000000"/>
          <w:sz w:val="22"/>
          <w:szCs w:val="22"/>
        </w:rPr>
        <w:t xml:space="preserve">% will be entered into the gradebook to communicate that an assignment has </w:t>
      </w:r>
      <w:r w:rsidRPr="008A3171">
        <w:rPr>
          <w:rFonts w:asciiTheme="minorHAnsi" w:hAnsiTheme="minorHAnsi" w:cstheme="minorHAnsi"/>
          <w:b/>
          <w:bCs/>
          <w:i/>
          <w:iCs/>
          <w:color w:val="000000"/>
          <w:sz w:val="22"/>
          <w:szCs w:val="22"/>
        </w:rPr>
        <w:t>not been completed</w:t>
      </w:r>
      <w:r w:rsidRPr="00435070">
        <w:rPr>
          <w:rFonts w:asciiTheme="minorHAnsi" w:hAnsiTheme="minorHAnsi" w:cstheme="minorHAnsi"/>
          <w:bCs/>
          <w:iCs/>
          <w:color w:val="000000"/>
          <w:sz w:val="22"/>
          <w:szCs w:val="22"/>
        </w:rPr>
        <w:t>.  In addition, the teacher will add the following comment: “This assignment has not yet been submitted for a grade. I am still willing to accept this work. Please contact me to discuss your options.” </w:t>
      </w:r>
    </w:p>
    <w:p w:rsidR="00435070" w:rsidRPr="00435070" w:rsidRDefault="00435070" w:rsidP="00E15483">
      <w:pPr>
        <w:pStyle w:val="NormalWeb"/>
        <w:numPr>
          <w:ilvl w:val="0"/>
          <w:numId w:val="13"/>
        </w:numPr>
        <w:shd w:val="clear" w:color="auto" w:fill="FFFFFF"/>
        <w:spacing w:before="0" w:beforeAutospacing="0" w:after="0" w:afterAutospacing="0"/>
        <w:rPr>
          <w:rFonts w:asciiTheme="minorHAnsi" w:hAnsiTheme="minorHAnsi" w:cstheme="minorHAnsi"/>
          <w:sz w:val="22"/>
          <w:szCs w:val="22"/>
        </w:rPr>
      </w:pPr>
      <w:r w:rsidRPr="00435070">
        <w:rPr>
          <w:rFonts w:asciiTheme="minorHAnsi" w:hAnsiTheme="minorHAnsi" w:cstheme="minorHAnsi"/>
          <w:bCs/>
          <w:iCs/>
          <w:color w:val="000000"/>
          <w:sz w:val="22"/>
          <w:szCs w:val="22"/>
        </w:rPr>
        <w:t xml:space="preserve">A 55% will be entered into the gradebook to communicate that an </w:t>
      </w:r>
      <w:r w:rsidRPr="008A3171">
        <w:rPr>
          <w:rFonts w:asciiTheme="minorHAnsi" w:hAnsiTheme="minorHAnsi" w:cstheme="minorHAnsi"/>
          <w:b/>
          <w:bCs/>
          <w:i/>
          <w:iCs/>
          <w:color w:val="000000"/>
          <w:sz w:val="22"/>
          <w:szCs w:val="22"/>
        </w:rPr>
        <w:t>assignment was completed, but earned a score that was lower than a 55%</w:t>
      </w:r>
      <w:r w:rsidRPr="00435070">
        <w:rPr>
          <w:rFonts w:asciiTheme="minorHAnsi" w:hAnsiTheme="minorHAnsi" w:cstheme="minorHAnsi"/>
          <w:bCs/>
          <w:iCs/>
          <w:color w:val="000000"/>
          <w:sz w:val="22"/>
          <w:szCs w:val="22"/>
        </w:rPr>
        <w:t>. In addition, the teacher will add the following comment: “This assignment falls below mastery of the standard that was assessed.  You have the opportunity to re-do this assignment. Please contact me to discuss your options.”</w:t>
      </w:r>
    </w:p>
    <w:p w:rsidR="00435070" w:rsidRPr="00435070" w:rsidRDefault="00435070" w:rsidP="00435070">
      <w:pPr>
        <w:pStyle w:val="NormalWeb"/>
        <w:shd w:val="clear" w:color="auto" w:fill="FFFFFF"/>
        <w:spacing w:before="0" w:beforeAutospacing="0" w:after="0" w:afterAutospacing="0"/>
        <w:ind w:left="40"/>
        <w:rPr>
          <w:rFonts w:asciiTheme="minorHAnsi" w:hAnsiTheme="minorHAnsi" w:cstheme="minorHAnsi"/>
          <w:sz w:val="22"/>
          <w:szCs w:val="22"/>
        </w:rPr>
      </w:pPr>
      <w:r w:rsidRPr="00435070">
        <w:rPr>
          <w:rFonts w:asciiTheme="minorHAnsi" w:hAnsiTheme="minorHAnsi" w:cstheme="minorHAnsi"/>
          <w:bCs/>
          <w:iCs/>
          <w:color w:val="000000"/>
          <w:sz w:val="22"/>
          <w:szCs w:val="22"/>
        </w:rPr>
        <w:t> </w:t>
      </w:r>
    </w:p>
    <w:p w:rsidR="00435070" w:rsidRPr="00435070" w:rsidRDefault="00435070" w:rsidP="00435070">
      <w:pPr>
        <w:pStyle w:val="NormalWeb"/>
        <w:shd w:val="clear" w:color="auto" w:fill="FFFFFF"/>
        <w:spacing w:before="0" w:beforeAutospacing="0" w:after="0" w:afterAutospacing="0"/>
        <w:ind w:left="40"/>
        <w:rPr>
          <w:sz w:val="22"/>
          <w:szCs w:val="22"/>
        </w:rPr>
      </w:pPr>
      <w:r w:rsidRPr="00435070">
        <w:rPr>
          <w:rFonts w:asciiTheme="minorHAnsi" w:hAnsiTheme="minorHAnsi" w:cstheme="minorHAnsi"/>
          <w:bCs/>
          <w:iCs/>
          <w:color w:val="000000"/>
          <w:sz w:val="22"/>
          <w:szCs w:val="22"/>
        </w:rPr>
        <w:t>It is our hope that the consistent use of these percentages and comments will provide students and parents with a better understanding of the assignments that have been submitted (but do not demonstrate mastery) and those that have not been submitted.</w:t>
      </w:r>
      <w:r w:rsidRPr="00435070">
        <w:rPr>
          <w:rFonts w:ascii="Arial" w:hAnsi="Arial" w:cs="Arial"/>
          <w:bCs/>
          <w:iCs/>
          <w:color w:val="000000"/>
          <w:sz w:val="22"/>
          <w:szCs w:val="22"/>
        </w:rPr>
        <w:t> </w:t>
      </w:r>
    </w:p>
    <w:p w:rsidR="00B20E83" w:rsidRPr="00435070" w:rsidRDefault="00435070" w:rsidP="00435070">
      <w:pPr>
        <w:pStyle w:val="NormalWeb"/>
        <w:spacing w:before="0" w:beforeAutospacing="0" w:after="0" w:afterAutospacing="0"/>
        <w:ind w:left="40"/>
        <w:jc w:val="center"/>
      </w:pPr>
      <w:r>
        <w:rPr>
          <w:rFonts w:ascii="Arial" w:hAnsi="Arial" w:cs="Arial"/>
          <w:b/>
          <w:bCs/>
          <w:i/>
          <w:iCs/>
          <w:color w:val="000000"/>
        </w:rPr>
        <w:t> </w:t>
      </w:r>
    </w:p>
    <w:p w:rsidR="009A623B" w:rsidRPr="009A623B" w:rsidRDefault="00E84B58" w:rsidP="00A10734">
      <w:pPr>
        <w:rPr>
          <w:rFonts w:ascii="Elephant" w:hAnsi="Elephant" w:cs="Calibri"/>
          <w:b/>
          <w:sz w:val="24"/>
          <w:szCs w:val="24"/>
        </w:rPr>
      </w:pPr>
      <w:r>
        <w:rPr>
          <w:rFonts w:ascii="Elephant" w:hAnsi="Elephant" w:cs="Calibri"/>
          <w:b/>
          <w:sz w:val="24"/>
          <w:szCs w:val="24"/>
        </w:rPr>
        <w:t>TUTORING DURING OFFICE HOURS</w:t>
      </w:r>
    </w:p>
    <w:p w:rsidR="009A623B" w:rsidRPr="009A623B" w:rsidRDefault="00E84B58" w:rsidP="00A10734">
      <w:pPr>
        <w:rPr>
          <w:rFonts w:ascii="Calibri" w:hAnsi="Calibri" w:cs="Calibri"/>
          <w:sz w:val="24"/>
          <w:szCs w:val="24"/>
        </w:rPr>
      </w:pPr>
      <w:r>
        <w:rPr>
          <w:rFonts w:ascii="Calibri" w:hAnsi="Calibri" w:cs="Calibri"/>
          <w:sz w:val="24"/>
          <w:szCs w:val="24"/>
        </w:rPr>
        <w:t xml:space="preserve">Office hours are available for students on Wednesdays.  Please see </w:t>
      </w:r>
      <w:r w:rsidR="00E15483">
        <w:rPr>
          <w:rFonts w:ascii="Calibri" w:hAnsi="Calibri" w:cs="Calibri"/>
          <w:sz w:val="24"/>
          <w:szCs w:val="24"/>
        </w:rPr>
        <w:t xml:space="preserve">Schoology for </w:t>
      </w:r>
      <w:r>
        <w:rPr>
          <w:rFonts w:ascii="Calibri" w:hAnsi="Calibri" w:cs="Calibri"/>
          <w:sz w:val="24"/>
          <w:szCs w:val="24"/>
        </w:rPr>
        <w:t>the schedule.</w:t>
      </w:r>
    </w:p>
    <w:p w:rsidR="00694FDD" w:rsidRDefault="00694FDD" w:rsidP="00A10734">
      <w:pPr>
        <w:rPr>
          <w:rFonts w:ascii="Elephant" w:hAnsi="Elephant" w:cs="Calibri"/>
          <w:b/>
          <w:sz w:val="24"/>
          <w:szCs w:val="24"/>
        </w:rPr>
      </w:pPr>
    </w:p>
    <w:p w:rsidR="00A10734" w:rsidRPr="009A623B" w:rsidRDefault="00A10734" w:rsidP="00A10734">
      <w:pPr>
        <w:rPr>
          <w:rFonts w:ascii="Elephant" w:hAnsi="Elephant" w:cs="Calibri"/>
          <w:b/>
          <w:sz w:val="24"/>
          <w:szCs w:val="24"/>
        </w:rPr>
      </w:pPr>
      <w:r w:rsidRPr="009A623B">
        <w:rPr>
          <w:rFonts w:ascii="Elephant" w:hAnsi="Elephant" w:cs="Calibri"/>
          <w:b/>
          <w:sz w:val="24"/>
          <w:szCs w:val="24"/>
        </w:rPr>
        <w:t xml:space="preserve">LATE </w:t>
      </w:r>
      <w:proofErr w:type="gramStart"/>
      <w:r w:rsidRPr="009A623B">
        <w:rPr>
          <w:rFonts w:ascii="Elephant" w:hAnsi="Elephant" w:cs="Calibri"/>
          <w:b/>
          <w:sz w:val="24"/>
          <w:szCs w:val="24"/>
        </w:rPr>
        <w:t xml:space="preserve">WORK </w:t>
      </w:r>
      <w:r w:rsidR="00E15483">
        <w:rPr>
          <w:rFonts w:ascii="Elephant" w:hAnsi="Elephant" w:cs="Calibri"/>
          <w:b/>
          <w:sz w:val="24"/>
          <w:szCs w:val="24"/>
        </w:rPr>
        <w:t xml:space="preserve"> AND</w:t>
      </w:r>
      <w:proofErr w:type="gramEnd"/>
      <w:r w:rsidR="00E15483">
        <w:rPr>
          <w:rFonts w:ascii="Elephant" w:hAnsi="Elephant" w:cs="Calibri"/>
          <w:b/>
          <w:sz w:val="24"/>
          <w:szCs w:val="24"/>
        </w:rPr>
        <w:t xml:space="preserve"> ABSENCE </w:t>
      </w:r>
      <w:r w:rsidRPr="009A623B">
        <w:rPr>
          <w:rFonts w:ascii="Elephant" w:hAnsi="Elephant" w:cs="Calibri"/>
          <w:b/>
          <w:sz w:val="24"/>
          <w:szCs w:val="24"/>
        </w:rPr>
        <w:t>POLICY</w:t>
      </w:r>
    </w:p>
    <w:p w:rsidR="00E84B58" w:rsidRPr="00E15483" w:rsidRDefault="00E84B58" w:rsidP="00EF6D87">
      <w:pPr>
        <w:rPr>
          <w:rFonts w:asciiTheme="minorHAnsi" w:hAnsiTheme="minorHAnsi" w:cstheme="minorHAnsi"/>
          <w:color w:val="000000"/>
          <w:sz w:val="24"/>
          <w:szCs w:val="24"/>
        </w:rPr>
      </w:pPr>
      <w:r>
        <w:rPr>
          <w:rFonts w:asciiTheme="minorHAnsi" w:hAnsiTheme="minorHAnsi" w:cstheme="minorHAnsi"/>
          <w:color w:val="000000"/>
          <w:sz w:val="24"/>
          <w:szCs w:val="24"/>
        </w:rPr>
        <w:t>Although s</w:t>
      </w:r>
      <w:r w:rsidRPr="00E84B58">
        <w:rPr>
          <w:rFonts w:asciiTheme="minorHAnsi" w:hAnsiTheme="minorHAnsi" w:cstheme="minorHAnsi"/>
          <w:color w:val="000000"/>
          <w:sz w:val="24"/>
          <w:szCs w:val="24"/>
        </w:rPr>
        <w:t xml:space="preserve">chools </w:t>
      </w:r>
      <w:r w:rsidRPr="00E84B58">
        <w:rPr>
          <w:rFonts w:asciiTheme="minorHAnsi" w:hAnsiTheme="minorHAnsi" w:cstheme="minorHAnsi"/>
          <w:color w:val="000000"/>
          <w:sz w:val="24"/>
          <w:szCs w:val="24"/>
        </w:rPr>
        <w:t xml:space="preserve">are </w:t>
      </w:r>
      <w:r w:rsidRPr="00E84B58">
        <w:rPr>
          <w:rFonts w:asciiTheme="minorHAnsi" w:hAnsiTheme="minorHAnsi" w:cstheme="minorHAnsi"/>
          <w:color w:val="000000"/>
          <w:sz w:val="24"/>
          <w:szCs w:val="24"/>
        </w:rPr>
        <w:t>very flexible during virtual learning</w:t>
      </w:r>
      <w:r>
        <w:rPr>
          <w:rFonts w:asciiTheme="minorHAnsi" w:hAnsiTheme="minorHAnsi" w:cstheme="minorHAnsi"/>
          <w:color w:val="000000"/>
          <w:sz w:val="24"/>
          <w:szCs w:val="24"/>
        </w:rPr>
        <w:t>, students should be prepared to turn in assignments on time and up to specifications</w:t>
      </w:r>
      <w:r w:rsidRPr="00E84B58">
        <w:rPr>
          <w:rFonts w:asciiTheme="minorHAnsi" w:hAnsiTheme="minorHAnsi" w:cstheme="minorHAnsi"/>
          <w:color w:val="000000"/>
          <w:sz w:val="24"/>
          <w:szCs w:val="24"/>
        </w:rPr>
        <w:t>.</w:t>
      </w:r>
      <w:r>
        <w:rPr>
          <w:rFonts w:asciiTheme="minorHAnsi" w:hAnsiTheme="minorHAnsi" w:cstheme="minorHAnsi"/>
          <w:color w:val="000000"/>
          <w:sz w:val="24"/>
          <w:szCs w:val="24"/>
        </w:rPr>
        <w:t xml:space="preserve">  Courses will</w:t>
      </w:r>
      <w:r w:rsidRPr="00E84B58">
        <w:rPr>
          <w:rFonts w:asciiTheme="minorHAnsi" w:hAnsiTheme="minorHAnsi" w:cstheme="minorHAnsi"/>
          <w:color w:val="000000"/>
          <w:sz w:val="24"/>
          <w:szCs w:val="24"/>
        </w:rPr>
        <w:t xml:space="preserve"> still have </w:t>
      </w:r>
      <w:r w:rsidRPr="00E84B58">
        <w:rPr>
          <w:rFonts w:asciiTheme="minorHAnsi" w:hAnsiTheme="minorHAnsi" w:cstheme="minorHAnsi"/>
          <w:b/>
          <w:bCs/>
          <w:color w:val="000000"/>
          <w:sz w:val="24"/>
          <w:szCs w:val="24"/>
        </w:rPr>
        <w:t>due dates,</w:t>
      </w:r>
      <w:r w:rsidRPr="00E84B58">
        <w:rPr>
          <w:rFonts w:asciiTheme="minorHAnsi" w:hAnsiTheme="minorHAnsi" w:cstheme="minorHAnsi"/>
          <w:color w:val="000000"/>
          <w:sz w:val="24"/>
          <w:szCs w:val="24"/>
        </w:rPr>
        <w:t xml:space="preserve"> but </w:t>
      </w:r>
      <w:r w:rsidRPr="00E84B58">
        <w:rPr>
          <w:rFonts w:asciiTheme="minorHAnsi" w:hAnsiTheme="minorHAnsi" w:cstheme="minorHAnsi"/>
          <w:b/>
          <w:bCs/>
          <w:color w:val="000000"/>
          <w:sz w:val="24"/>
          <w:szCs w:val="24"/>
        </w:rPr>
        <w:t>deadlines</w:t>
      </w:r>
      <w:r w:rsidRPr="00E84B58">
        <w:rPr>
          <w:rFonts w:asciiTheme="minorHAnsi" w:hAnsiTheme="minorHAnsi" w:cstheme="minorHAnsi"/>
          <w:color w:val="000000"/>
          <w:sz w:val="24"/>
          <w:szCs w:val="24"/>
        </w:rPr>
        <w:t xml:space="preserve"> are flexible.</w:t>
      </w:r>
      <w:r w:rsidR="00E15483">
        <w:rPr>
          <w:rFonts w:asciiTheme="minorHAnsi" w:hAnsiTheme="minorHAnsi" w:cstheme="minorHAnsi"/>
          <w:color w:val="000000"/>
          <w:sz w:val="24"/>
          <w:szCs w:val="24"/>
        </w:rPr>
        <w:t xml:space="preserve">  </w:t>
      </w:r>
      <w:r w:rsidRPr="009A623B">
        <w:rPr>
          <w:rFonts w:ascii="Calibri" w:hAnsi="Calibri" w:cs="Calibri"/>
          <w:sz w:val="24"/>
          <w:szCs w:val="24"/>
        </w:rPr>
        <w:t xml:space="preserve">If students are absent from class, they are responsible for </w:t>
      </w:r>
      <w:r w:rsidR="00435070">
        <w:rPr>
          <w:rFonts w:ascii="Calibri" w:hAnsi="Calibri" w:cs="Calibri"/>
          <w:sz w:val="24"/>
          <w:szCs w:val="24"/>
        </w:rPr>
        <w:t xml:space="preserve">work covered during class.  </w:t>
      </w:r>
      <w:r>
        <w:rPr>
          <w:rFonts w:ascii="Calibri" w:hAnsi="Calibri" w:cs="Calibri"/>
          <w:sz w:val="24"/>
          <w:szCs w:val="24"/>
        </w:rPr>
        <w:t xml:space="preserve">    </w:t>
      </w:r>
    </w:p>
    <w:p w:rsidR="00387883" w:rsidRDefault="00387883" w:rsidP="00EF6D87">
      <w:pPr>
        <w:rPr>
          <w:rFonts w:ascii="Calibri" w:hAnsi="Calibri" w:cs="Calibri"/>
          <w:sz w:val="24"/>
          <w:szCs w:val="24"/>
        </w:rPr>
      </w:pPr>
    </w:p>
    <w:p w:rsidR="00A10734" w:rsidRDefault="00387883" w:rsidP="00EF6D87">
      <w:pPr>
        <w:rPr>
          <w:rFonts w:ascii="Elephant" w:hAnsi="Elephant" w:cs="Arial"/>
          <w:b/>
          <w:bCs/>
          <w:color w:val="000000"/>
          <w:sz w:val="24"/>
          <w:szCs w:val="24"/>
        </w:rPr>
      </w:pPr>
      <w:r w:rsidRPr="00387883">
        <w:rPr>
          <w:rFonts w:ascii="Elephant" w:hAnsi="Elephant" w:cs="Arial"/>
          <w:b/>
          <w:bCs/>
          <w:color w:val="000000"/>
          <w:sz w:val="24"/>
          <w:szCs w:val="24"/>
        </w:rPr>
        <w:t xml:space="preserve">EXPECTATIONS FOR STUDENTS IN </w:t>
      </w:r>
      <w:r w:rsidR="00E15483">
        <w:rPr>
          <w:rFonts w:ascii="Elephant" w:hAnsi="Elephant" w:cs="Arial"/>
          <w:b/>
          <w:bCs/>
          <w:color w:val="000000"/>
          <w:sz w:val="24"/>
          <w:szCs w:val="24"/>
        </w:rPr>
        <w:t>A</w:t>
      </w:r>
      <w:r w:rsidRPr="00387883">
        <w:rPr>
          <w:rFonts w:ascii="Elephant" w:hAnsi="Elephant" w:cs="Arial"/>
          <w:b/>
          <w:bCs/>
          <w:color w:val="000000"/>
          <w:sz w:val="24"/>
          <w:szCs w:val="24"/>
        </w:rPr>
        <w:t xml:space="preserve"> VIRTUAL ENVIRONMENT</w:t>
      </w:r>
    </w:p>
    <w:p w:rsidR="00E15483" w:rsidRDefault="00E15483" w:rsidP="00EF6D87">
      <w:pPr>
        <w:rPr>
          <w:rFonts w:ascii="Elephant" w:hAnsi="Elephant" w:cs="Arial"/>
          <w:b/>
          <w:bCs/>
          <w:color w:val="000000"/>
          <w:sz w:val="24"/>
          <w:szCs w:val="24"/>
        </w:rPr>
      </w:pPr>
    </w:p>
    <w:tbl>
      <w:tblPr>
        <w:tblStyle w:val="TableGrid"/>
        <w:tblW w:w="10260" w:type="dxa"/>
        <w:tblInd w:w="-252" w:type="dxa"/>
        <w:tblLook w:val="04A0" w:firstRow="1" w:lastRow="0" w:firstColumn="1" w:lastColumn="0" w:noHBand="0" w:noVBand="1"/>
      </w:tblPr>
      <w:tblGrid>
        <w:gridCol w:w="3420"/>
        <w:gridCol w:w="3420"/>
        <w:gridCol w:w="3420"/>
      </w:tblGrid>
      <w:tr w:rsidR="006A15A9" w:rsidTr="00E15483">
        <w:tc>
          <w:tcPr>
            <w:tcW w:w="3420" w:type="dxa"/>
          </w:tcPr>
          <w:p w:rsidR="006A15A9" w:rsidRPr="00E15483" w:rsidRDefault="00E15483" w:rsidP="00E15483">
            <w:pPr>
              <w:jc w:val="center"/>
              <w:rPr>
                <w:rFonts w:asciiTheme="minorHAnsi" w:hAnsiTheme="minorHAnsi" w:cstheme="minorHAnsi"/>
                <w:sz w:val="24"/>
                <w:szCs w:val="24"/>
              </w:rPr>
            </w:pPr>
            <w:r>
              <w:rPr>
                <w:rFonts w:asciiTheme="minorHAnsi" w:hAnsiTheme="minorHAnsi" w:cstheme="minorHAnsi"/>
                <w:sz w:val="24"/>
                <w:szCs w:val="24"/>
              </w:rPr>
              <w:t>PREPARATION FOR LEARNING</w:t>
            </w:r>
          </w:p>
        </w:tc>
        <w:tc>
          <w:tcPr>
            <w:tcW w:w="3420" w:type="dxa"/>
          </w:tcPr>
          <w:p w:rsidR="006A15A9" w:rsidRPr="00E15483" w:rsidRDefault="00E15483" w:rsidP="00E15483">
            <w:pPr>
              <w:jc w:val="center"/>
              <w:rPr>
                <w:rFonts w:asciiTheme="minorHAnsi" w:hAnsiTheme="minorHAnsi" w:cstheme="minorHAnsi"/>
                <w:sz w:val="24"/>
                <w:szCs w:val="24"/>
              </w:rPr>
            </w:pPr>
            <w:r>
              <w:rPr>
                <w:rFonts w:asciiTheme="minorHAnsi" w:hAnsiTheme="minorHAnsi" w:cstheme="minorHAnsi"/>
                <w:sz w:val="24"/>
                <w:szCs w:val="24"/>
              </w:rPr>
              <w:t>ENGAGEMENT IN LEARNING</w:t>
            </w:r>
          </w:p>
        </w:tc>
        <w:tc>
          <w:tcPr>
            <w:tcW w:w="3420" w:type="dxa"/>
          </w:tcPr>
          <w:p w:rsidR="006A15A9" w:rsidRPr="00E15483" w:rsidRDefault="00E15483" w:rsidP="00E15483">
            <w:pPr>
              <w:jc w:val="center"/>
              <w:rPr>
                <w:rFonts w:asciiTheme="minorHAnsi" w:hAnsiTheme="minorHAnsi" w:cstheme="minorHAnsi"/>
                <w:sz w:val="24"/>
                <w:szCs w:val="24"/>
              </w:rPr>
            </w:pPr>
            <w:r>
              <w:rPr>
                <w:rFonts w:asciiTheme="minorHAnsi" w:hAnsiTheme="minorHAnsi" w:cstheme="minorHAnsi"/>
                <w:sz w:val="24"/>
                <w:szCs w:val="24"/>
              </w:rPr>
              <w:t>OWNERSHIP OF LEARNING</w:t>
            </w:r>
          </w:p>
        </w:tc>
      </w:tr>
      <w:tr w:rsidR="006A15A9" w:rsidTr="00E15483">
        <w:tc>
          <w:tcPr>
            <w:tcW w:w="3420" w:type="dxa"/>
          </w:tcPr>
          <w:p w:rsidR="006A15A9" w:rsidRPr="00E15483" w:rsidRDefault="00E15483" w:rsidP="00E15483">
            <w:pPr>
              <w:numPr>
                <w:ilvl w:val="0"/>
                <w:numId w:val="12"/>
              </w:numPr>
              <w:rPr>
                <w:rFonts w:asciiTheme="minorHAnsi" w:hAnsiTheme="minorHAnsi" w:cstheme="minorHAnsi"/>
              </w:rPr>
            </w:pPr>
            <w:r w:rsidRPr="00E15483">
              <w:rPr>
                <w:rFonts w:asciiTheme="minorHAnsi" w:hAnsiTheme="minorHAnsi" w:cstheme="minorHAnsi"/>
              </w:rPr>
              <w:t>Establish a daily routine for learning.</w:t>
            </w:r>
          </w:p>
          <w:p w:rsidR="00E15483" w:rsidRPr="00E15483" w:rsidRDefault="00E15483" w:rsidP="00E15483">
            <w:pPr>
              <w:numPr>
                <w:ilvl w:val="0"/>
                <w:numId w:val="12"/>
              </w:numPr>
              <w:rPr>
                <w:rFonts w:asciiTheme="minorHAnsi" w:hAnsiTheme="minorHAnsi" w:cstheme="minorHAnsi"/>
              </w:rPr>
            </w:pPr>
            <w:r w:rsidRPr="00E15483">
              <w:rPr>
                <w:rFonts w:asciiTheme="minorHAnsi" w:hAnsiTheme="minorHAnsi" w:cstheme="minorHAnsi"/>
              </w:rPr>
              <w:t>Gather and organize materials and resources for learning.</w:t>
            </w:r>
          </w:p>
          <w:p w:rsidR="00E15483" w:rsidRPr="00E15483" w:rsidRDefault="00E15483" w:rsidP="00E15483">
            <w:pPr>
              <w:numPr>
                <w:ilvl w:val="0"/>
                <w:numId w:val="12"/>
              </w:numPr>
              <w:rPr>
                <w:rFonts w:asciiTheme="minorHAnsi" w:hAnsiTheme="minorHAnsi" w:cstheme="minorHAnsi"/>
              </w:rPr>
            </w:pPr>
            <w:r w:rsidRPr="00E15483">
              <w:rPr>
                <w:rFonts w:asciiTheme="minorHAnsi" w:hAnsiTheme="minorHAnsi" w:cstheme="minorHAnsi"/>
              </w:rPr>
              <w:t>Check Schoology frequently to receive announcements, assignments, and feedback.</w:t>
            </w:r>
          </w:p>
        </w:tc>
        <w:tc>
          <w:tcPr>
            <w:tcW w:w="3420" w:type="dxa"/>
          </w:tcPr>
          <w:p w:rsidR="006A15A9" w:rsidRPr="00E15483" w:rsidRDefault="00E15483" w:rsidP="00E15483">
            <w:pPr>
              <w:numPr>
                <w:ilvl w:val="0"/>
                <w:numId w:val="12"/>
              </w:numPr>
              <w:rPr>
                <w:rFonts w:asciiTheme="minorHAnsi" w:hAnsiTheme="minorHAnsi" w:cstheme="minorHAnsi"/>
              </w:rPr>
            </w:pPr>
            <w:r w:rsidRPr="00E15483">
              <w:rPr>
                <w:rFonts w:asciiTheme="minorHAnsi" w:hAnsiTheme="minorHAnsi" w:cstheme="minorHAnsi"/>
              </w:rPr>
              <w:t>Carefully review all learning materials and expectations for assignments.</w:t>
            </w:r>
          </w:p>
          <w:p w:rsidR="00E15483" w:rsidRPr="00E15483" w:rsidRDefault="00E15483" w:rsidP="00E15483">
            <w:pPr>
              <w:numPr>
                <w:ilvl w:val="0"/>
                <w:numId w:val="12"/>
              </w:numPr>
              <w:rPr>
                <w:rFonts w:asciiTheme="minorHAnsi" w:hAnsiTheme="minorHAnsi" w:cstheme="minorHAnsi"/>
              </w:rPr>
            </w:pPr>
            <w:r w:rsidRPr="00E15483">
              <w:rPr>
                <w:rFonts w:asciiTheme="minorHAnsi" w:hAnsiTheme="minorHAnsi" w:cstheme="minorHAnsi"/>
              </w:rPr>
              <w:t>Follow your daily schedule provided by your school in order to attend synchronous sessions.</w:t>
            </w:r>
          </w:p>
          <w:p w:rsidR="00E15483" w:rsidRPr="00E15483" w:rsidRDefault="00E15483" w:rsidP="00E15483">
            <w:pPr>
              <w:numPr>
                <w:ilvl w:val="0"/>
                <w:numId w:val="12"/>
              </w:numPr>
              <w:rPr>
                <w:rFonts w:asciiTheme="minorHAnsi" w:hAnsiTheme="minorHAnsi" w:cstheme="minorHAnsi"/>
              </w:rPr>
            </w:pPr>
            <w:r w:rsidRPr="00E15483">
              <w:rPr>
                <w:rFonts w:asciiTheme="minorHAnsi" w:hAnsiTheme="minorHAnsi" w:cstheme="minorHAnsi"/>
              </w:rPr>
              <w:t>Complete assignments and activities according to the timeline given by your teachers.</w:t>
            </w:r>
          </w:p>
          <w:p w:rsidR="00E15483" w:rsidRPr="00E15483" w:rsidRDefault="00E15483" w:rsidP="00E15483">
            <w:pPr>
              <w:numPr>
                <w:ilvl w:val="0"/>
                <w:numId w:val="12"/>
              </w:numPr>
              <w:rPr>
                <w:rFonts w:asciiTheme="minorHAnsi" w:hAnsiTheme="minorHAnsi" w:cstheme="minorHAnsi"/>
              </w:rPr>
            </w:pPr>
            <w:r w:rsidRPr="00E15483">
              <w:rPr>
                <w:rFonts w:asciiTheme="minorHAnsi" w:hAnsiTheme="minorHAnsi" w:cstheme="minorHAnsi"/>
              </w:rPr>
              <w:t>Read and apply feedback from teachers and ask for clarification as needed.</w:t>
            </w:r>
          </w:p>
        </w:tc>
        <w:tc>
          <w:tcPr>
            <w:tcW w:w="3420" w:type="dxa"/>
          </w:tcPr>
          <w:p w:rsidR="006A15A9" w:rsidRPr="00E15483" w:rsidRDefault="00E15483" w:rsidP="00E15483">
            <w:pPr>
              <w:numPr>
                <w:ilvl w:val="0"/>
                <w:numId w:val="12"/>
              </w:numPr>
              <w:rPr>
                <w:rFonts w:asciiTheme="minorHAnsi" w:hAnsiTheme="minorHAnsi" w:cstheme="minorHAnsi"/>
              </w:rPr>
            </w:pPr>
            <w:r w:rsidRPr="00E15483">
              <w:rPr>
                <w:rFonts w:asciiTheme="minorHAnsi" w:hAnsiTheme="minorHAnsi" w:cstheme="minorHAnsi"/>
              </w:rPr>
              <w:t>Complete assignments with integrity and academic honesty.</w:t>
            </w:r>
          </w:p>
          <w:p w:rsidR="00E15483" w:rsidRPr="00E15483" w:rsidRDefault="00E15483" w:rsidP="00E15483">
            <w:pPr>
              <w:numPr>
                <w:ilvl w:val="0"/>
                <w:numId w:val="12"/>
              </w:numPr>
              <w:rPr>
                <w:rFonts w:asciiTheme="minorHAnsi" w:hAnsiTheme="minorHAnsi" w:cstheme="minorHAnsi"/>
              </w:rPr>
            </w:pPr>
            <w:r w:rsidRPr="00E15483">
              <w:rPr>
                <w:rFonts w:asciiTheme="minorHAnsi" w:hAnsiTheme="minorHAnsi" w:cstheme="minorHAnsi"/>
              </w:rPr>
              <w:t>Show positive and appropriate interactions with others in the learning environment.</w:t>
            </w:r>
          </w:p>
          <w:p w:rsidR="00E15483" w:rsidRPr="00E15483" w:rsidRDefault="00E15483" w:rsidP="00E15483">
            <w:pPr>
              <w:numPr>
                <w:ilvl w:val="0"/>
                <w:numId w:val="12"/>
              </w:numPr>
              <w:rPr>
                <w:rFonts w:asciiTheme="minorHAnsi" w:hAnsiTheme="minorHAnsi" w:cstheme="minorHAnsi"/>
              </w:rPr>
            </w:pPr>
            <w:r w:rsidRPr="00E15483">
              <w:rPr>
                <w:rFonts w:asciiTheme="minorHAnsi" w:hAnsiTheme="minorHAnsi" w:cstheme="minorHAnsi"/>
              </w:rPr>
              <w:t>Demonstrate good digital citizenship skills.</w:t>
            </w:r>
          </w:p>
          <w:p w:rsidR="00E15483" w:rsidRPr="00E15483" w:rsidRDefault="00E15483" w:rsidP="00E15483">
            <w:pPr>
              <w:numPr>
                <w:ilvl w:val="0"/>
                <w:numId w:val="12"/>
              </w:numPr>
              <w:rPr>
                <w:rFonts w:asciiTheme="minorHAnsi" w:hAnsiTheme="minorHAnsi" w:cstheme="minorHAnsi"/>
              </w:rPr>
            </w:pPr>
            <w:r w:rsidRPr="00E15483">
              <w:rPr>
                <w:rFonts w:asciiTheme="minorHAnsi" w:hAnsiTheme="minorHAnsi" w:cstheme="minorHAnsi"/>
              </w:rPr>
              <w:t xml:space="preserve">Work independently when appropriate and ask for help as needed. </w:t>
            </w:r>
          </w:p>
          <w:p w:rsidR="00E15483" w:rsidRPr="00E15483" w:rsidRDefault="00E15483" w:rsidP="00E15483">
            <w:pPr>
              <w:numPr>
                <w:ilvl w:val="0"/>
                <w:numId w:val="12"/>
              </w:numPr>
              <w:rPr>
                <w:rFonts w:asciiTheme="minorHAnsi" w:hAnsiTheme="minorHAnsi" w:cstheme="minorHAnsi"/>
              </w:rPr>
            </w:pPr>
            <w:r w:rsidRPr="00E15483">
              <w:rPr>
                <w:rFonts w:asciiTheme="minorHAnsi" w:hAnsiTheme="minorHAnsi" w:cstheme="minorHAnsi"/>
              </w:rPr>
              <w:t>Communicate with your school counselor, teacher, and caregivers if you lack the resources to engage in distance learning and/or if you are feeling overwhelmed.</w:t>
            </w:r>
          </w:p>
        </w:tc>
      </w:tr>
    </w:tbl>
    <w:p w:rsidR="00864C3E" w:rsidRPr="00BF74A7" w:rsidRDefault="00864C3E" w:rsidP="00EF6D87">
      <w:pPr>
        <w:rPr>
          <w:rFonts w:ascii="Calibri" w:hAnsi="Calibri" w:cs="Calibri"/>
          <w:sz w:val="24"/>
          <w:szCs w:val="24"/>
        </w:rPr>
      </w:pPr>
    </w:p>
    <w:p w:rsidR="008024E4" w:rsidRDefault="008024E4" w:rsidP="00EF6D87">
      <w:pPr>
        <w:rPr>
          <w:rFonts w:ascii="Elephant" w:hAnsi="Elephant" w:cs="Calibri"/>
          <w:b/>
          <w:sz w:val="24"/>
          <w:szCs w:val="24"/>
        </w:rPr>
      </w:pPr>
      <w:r>
        <w:rPr>
          <w:rFonts w:ascii="Elephant" w:hAnsi="Elephant" w:cs="Calibri"/>
          <w:b/>
          <w:sz w:val="24"/>
          <w:szCs w:val="24"/>
        </w:rPr>
        <w:t xml:space="preserve">PARENTS:  PLEASE </w:t>
      </w:r>
      <w:r w:rsidR="00B20E83">
        <w:rPr>
          <w:rFonts w:ascii="Elephant" w:hAnsi="Elephant" w:cs="Calibri"/>
          <w:b/>
          <w:sz w:val="24"/>
          <w:szCs w:val="24"/>
        </w:rPr>
        <w:t xml:space="preserve">ACCESS </w:t>
      </w:r>
      <w:r w:rsidR="005A5FCC">
        <w:rPr>
          <w:rFonts w:ascii="Elephant" w:hAnsi="Elephant" w:cs="Calibri"/>
          <w:b/>
          <w:sz w:val="24"/>
          <w:szCs w:val="24"/>
        </w:rPr>
        <w:t xml:space="preserve">SCHOOLOGY </w:t>
      </w:r>
      <w:r w:rsidR="00B20E83">
        <w:rPr>
          <w:rFonts w:ascii="Elephant" w:hAnsi="Elephant" w:cs="Calibri"/>
          <w:b/>
          <w:sz w:val="24"/>
          <w:szCs w:val="24"/>
        </w:rPr>
        <w:t xml:space="preserve">TRAINING AND EMAILS TO </w:t>
      </w:r>
      <w:r>
        <w:rPr>
          <w:rFonts w:ascii="Elephant" w:hAnsi="Elephant" w:cs="Calibri"/>
          <w:b/>
          <w:sz w:val="24"/>
          <w:szCs w:val="24"/>
        </w:rPr>
        <w:t>RECEIVE NOTIFICATIONS OF ASSIGNMENTS AND GRADES!</w:t>
      </w:r>
    </w:p>
    <w:sectPr w:rsidR="008024E4">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2B5" w:rsidRDefault="002702B5" w:rsidP="00864C3E">
      <w:r>
        <w:separator/>
      </w:r>
    </w:p>
  </w:endnote>
  <w:endnote w:type="continuationSeparator" w:id="0">
    <w:p w:rsidR="002702B5" w:rsidRDefault="002702B5" w:rsidP="0086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2B5" w:rsidRDefault="002702B5" w:rsidP="00864C3E">
      <w:r>
        <w:separator/>
      </w:r>
    </w:p>
  </w:footnote>
  <w:footnote w:type="continuationSeparator" w:id="0">
    <w:p w:rsidR="002702B5" w:rsidRDefault="002702B5" w:rsidP="00864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4186"/>
    <w:multiLevelType w:val="hybridMultilevel"/>
    <w:tmpl w:val="F216FE46"/>
    <w:lvl w:ilvl="0" w:tplc="7504812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EB54C0"/>
    <w:multiLevelType w:val="hybridMultilevel"/>
    <w:tmpl w:val="21AAE21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2EBA58C5"/>
    <w:multiLevelType w:val="multilevel"/>
    <w:tmpl w:val="7284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D4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EBF1034"/>
    <w:multiLevelType w:val="multilevel"/>
    <w:tmpl w:val="A6A2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30161"/>
    <w:multiLevelType w:val="hybridMultilevel"/>
    <w:tmpl w:val="0EE01DB6"/>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4E386ECF"/>
    <w:multiLevelType w:val="singleLevel"/>
    <w:tmpl w:val="9EA83042"/>
    <w:lvl w:ilvl="0">
      <w:start w:val="1"/>
      <w:numFmt w:val="decimal"/>
      <w:lvlText w:val="%1."/>
      <w:lvlJc w:val="left"/>
      <w:pPr>
        <w:tabs>
          <w:tab w:val="num" w:pos="1095"/>
        </w:tabs>
        <w:ind w:left="1095" w:hanging="375"/>
      </w:pPr>
      <w:rPr>
        <w:rFonts w:hint="default"/>
      </w:rPr>
    </w:lvl>
  </w:abstractNum>
  <w:abstractNum w:abstractNumId="7" w15:restartNumberingAfterBreak="0">
    <w:nsid w:val="580449F1"/>
    <w:multiLevelType w:val="hybridMultilevel"/>
    <w:tmpl w:val="E4D2C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91E78"/>
    <w:multiLevelType w:val="singleLevel"/>
    <w:tmpl w:val="149E48D6"/>
    <w:lvl w:ilvl="0">
      <w:start w:val="1"/>
      <w:numFmt w:val="decimal"/>
      <w:lvlText w:val="%1)"/>
      <w:lvlJc w:val="left"/>
      <w:pPr>
        <w:tabs>
          <w:tab w:val="num" w:pos="1800"/>
        </w:tabs>
        <w:ind w:left="1800" w:hanging="360"/>
      </w:pPr>
      <w:rPr>
        <w:rFonts w:hint="default"/>
      </w:rPr>
    </w:lvl>
  </w:abstractNum>
  <w:abstractNum w:abstractNumId="9" w15:restartNumberingAfterBreak="0">
    <w:nsid w:val="63EB6B25"/>
    <w:multiLevelType w:val="multilevel"/>
    <w:tmpl w:val="8FCE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2E141E"/>
    <w:multiLevelType w:val="hybridMultilevel"/>
    <w:tmpl w:val="F030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E48B7"/>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02E6DB9"/>
    <w:multiLevelType w:val="hybridMultilevel"/>
    <w:tmpl w:val="321817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3"/>
  </w:num>
  <w:num w:numId="4">
    <w:abstractNumId w:val="11"/>
  </w:num>
  <w:num w:numId="5">
    <w:abstractNumId w:val="1"/>
  </w:num>
  <w:num w:numId="6">
    <w:abstractNumId w:val="0"/>
  </w:num>
  <w:num w:numId="7">
    <w:abstractNumId w:val="12"/>
  </w:num>
  <w:num w:numId="8">
    <w:abstractNumId w:val="10"/>
  </w:num>
  <w:num w:numId="9">
    <w:abstractNumId w:val="9"/>
  </w:num>
  <w:num w:numId="10">
    <w:abstractNumId w:val="4"/>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32"/>
    <w:rsid w:val="00032C3C"/>
    <w:rsid w:val="00037A0C"/>
    <w:rsid w:val="00047A43"/>
    <w:rsid w:val="0007327E"/>
    <w:rsid w:val="000C3B45"/>
    <w:rsid w:val="000C49A0"/>
    <w:rsid w:val="00125EBB"/>
    <w:rsid w:val="00164BAF"/>
    <w:rsid w:val="00182732"/>
    <w:rsid w:val="001D23F8"/>
    <w:rsid w:val="001D4DA0"/>
    <w:rsid w:val="001F5742"/>
    <w:rsid w:val="0021347E"/>
    <w:rsid w:val="0025445A"/>
    <w:rsid w:val="002702B5"/>
    <w:rsid w:val="0027203E"/>
    <w:rsid w:val="00332D35"/>
    <w:rsid w:val="00387883"/>
    <w:rsid w:val="003B717C"/>
    <w:rsid w:val="003D4619"/>
    <w:rsid w:val="003F1F31"/>
    <w:rsid w:val="00432973"/>
    <w:rsid w:val="00435070"/>
    <w:rsid w:val="0045137E"/>
    <w:rsid w:val="00467CBC"/>
    <w:rsid w:val="004C1846"/>
    <w:rsid w:val="004C65A8"/>
    <w:rsid w:val="004F2FDD"/>
    <w:rsid w:val="00500FFF"/>
    <w:rsid w:val="005A5FCC"/>
    <w:rsid w:val="005A6965"/>
    <w:rsid w:val="005B4F42"/>
    <w:rsid w:val="005F2B7D"/>
    <w:rsid w:val="00661BC8"/>
    <w:rsid w:val="00694FDD"/>
    <w:rsid w:val="006950F1"/>
    <w:rsid w:val="006A15A9"/>
    <w:rsid w:val="006B1B00"/>
    <w:rsid w:val="006B73C6"/>
    <w:rsid w:val="006C0D36"/>
    <w:rsid w:val="006F1259"/>
    <w:rsid w:val="006F250B"/>
    <w:rsid w:val="00727B40"/>
    <w:rsid w:val="00740F5A"/>
    <w:rsid w:val="0077087D"/>
    <w:rsid w:val="007756C4"/>
    <w:rsid w:val="007A3923"/>
    <w:rsid w:val="007A3E23"/>
    <w:rsid w:val="007C2023"/>
    <w:rsid w:val="007D0881"/>
    <w:rsid w:val="007D22CD"/>
    <w:rsid w:val="008024E4"/>
    <w:rsid w:val="0083466C"/>
    <w:rsid w:val="00863610"/>
    <w:rsid w:val="00864C3E"/>
    <w:rsid w:val="008943A8"/>
    <w:rsid w:val="008A3171"/>
    <w:rsid w:val="008C606F"/>
    <w:rsid w:val="0093039C"/>
    <w:rsid w:val="00937632"/>
    <w:rsid w:val="0094579C"/>
    <w:rsid w:val="009A623B"/>
    <w:rsid w:val="009B2E41"/>
    <w:rsid w:val="009C16B9"/>
    <w:rsid w:val="009D750E"/>
    <w:rsid w:val="00A10734"/>
    <w:rsid w:val="00A17E49"/>
    <w:rsid w:val="00AA4C4D"/>
    <w:rsid w:val="00B20E83"/>
    <w:rsid w:val="00B24EB8"/>
    <w:rsid w:val="00BF74A7"/>
    <w:rsid w:val="00C01C05"/>
    <w:rsid w:val="00C45A80"/>
    <w:rsid w:val="00C81AF2"/>
    <w:rsid w:val="00CC7DB3"/>
    <w:rsid w:val="00CF7572"/>
    <w:rsid w:val="00D968B5"/>
    <w:rsid w:val="00DC18AF"/>
    <w:rsid w:val="00DC75BF"/>
    <w:rsid w:val="00E15483"/>
    <w:rsid w:val="00E224A5"/>
    <w:rsid w:val="00E84B58"/>
    <w:rsid w:val="00EB39E3"/>
    <w:rsid w:val="00EF1F7D"/>
    <w:rsid w:val="00EF6D87"/>
    <w:rsid w:val="00F42202"/>
    <w:rsid w:val="00F80A20"/>
    <w:rsid w:val="00FB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F572C7"/>
  <w15:chartTrackingRefBased/>
  <w15:docId w15:val="{CC943DFB-FCCD-484C-91C7-E19B1485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ind w:firstLine="720"/>
      <w:outlineLvl w:val="1"/>
    </w:pPr>
    <w:rPr>
      <w:sz w:val="24"/>
    </w:rPr>
  </w:style>
  <w:style w:type="paragraph" w:styleId="Heading3">
    <w:name w:val="heading 3"/>
    <w:basedOn w:val="Normal"/>
    <w:next w:val="Normal"/>
    <w:qFormat/>
    <w:pPr>
      <w:keepNext/>
      <w:outlineLvl w:val="2"/>
    </w:pPr>
    <w:rPr>
      <w:rFonts w:ascii="Tempus Sans ITC" w:hAnsi="Tempus Sans ITC"/>
      <w:sz w:val="28"/>
    </w:rPr>
  </w:style>
  <w:style w:type="paragraph" w:styleId="Heading4">
    <w:name w:val="heading 4"/>
    <w:basedOn w:val="Normal"/>
    <w:next w:val="Normal"/>
    <w:qFormat/>
    <w:pPr>
      <w:keepNext/>
      <w:ind w:left="720" w:firstLine="720"/>
      <w:outlineLvl w:val="3"/>
    </w:pPr>
    <w:rPr>
      <w:rFonts w:ascii="Tempus Sans ITC" w:hAnsi="Tempus Sans ITC"/>
      <w:sz w:val="24"/>
    </w:rPr>
  </w:style>
  <w:style w:type="paragraph" w:styleId="Heading5">
    <w:name w:val="heading 5"/>
    <w:basedOn w:val="Normal"/>
    <w:next w:val="Normal"/>
    <w:qFormat/>
    <w:pPr>
      <w:keepNext/>
      <w:outlineLvl w:val="4"/>
    </w:pPr>
    <w:rPr>
      <w:rFonts w:ascii="Tempus Sans ITC" w:hAnsi="Tempus Sans ITC"/>
      <w:b/>
      <w:bCs/>
      <w:sz w:val="24"/>
    </w:rPr>
  </w:style>
  <w:style w:type="paragraph" w:styleId="Heading6">
    <w:name w:val="heading 6"/>
    <w:basedOn w:val="Normal"/>
    <w:next w:val="Normal"/>
    <w:qFormat/>
    <w:pPr>
      <w:keepNext/>
      <w:outlineLvl w:val="5"/>
    </w:pPr>
    <w:rPr>
      <w:rFonts w:ascii="Tempus Sans ITC" w:hAnsi="Tempus Sans ITC"/>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Elephant" w:hAnsi="Elephant"/>
      <w:sz w:val="22"/>
    </w:rPr>
  </w:style>
  <w:style w:type="table" w:styleId="TableGrid">
    <w:name w:val="Table Grid"/>
    <w:basedOn w:val="TableNormal"/>
    <w:rsid w:val="00E2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64C3E"/>
    <w:pPr>
      <w:tabs>
        <w:tab w:val="center" w:pos="4680"/>
        <w:tab w:val="right" w:pos="9360"/>
      </w:tabs>
    </w:pPr>
  </w:style>
  <w:style w:type="character" w:customStyle="1" w:styleId="HeaderChar">
    <w:name w:val="Header Char"/>
    <w:basedOn w:val="DefaultParagraphFont"/>
    <w:link w:val="Header"/>
    <w:rsid w:val="00864C3E"/>
  </w:style>
  <w:style w:type="paragraph" w:styleId="Footer">
    <w:name w:val="footer"/>
    <w:basedOn w:val="Normal"/>
    <w:link w:val="FooterChar"/>
    <w:rsid w:val="00864C3E"/>
    <w:pPr>
      <w:tabs>
        <w:tab w:val="center" w:pos="4680"/>
        <w:tab w:val="right" w:pos="9360"/>
      </w:tabs>
    </w:pPr>
  </w:style>
  <w:style w:type="character" w:customStyle="1" w:styleId="FooterChar">
    <w:name w:val="Footer Char"/>
    <w:basedOn w:val="DefaultParagraphFont"/>
    <w:link w:val="Footer"/>
    <w:rsid w:val="00864C3E"/>
  </w:style>
  <w:style w:type="paragraph" w:styleId="BalloonText">
    <w:name w:val="Balloon Text"/>
    <w:basedOn w:val="Normal"/>
    <w:link w:val="BalloonTextChar"/>
    <w:rsid w:val="0021347E"/>
    <w:rPr>
      <w:rFonts w:ascii="Segoe UI" w:hAnsi="Segoe UI" w:cs="Segoe UI"/>
      <w:sz w:val="18"/>
      <w:szCs w:val="18"/>
    </w:rPr>
  </w:style>
  <w:style w:type="character" w:customStyle="1" w:styleId="BalloonTextChar">
    <w:name w:val="Balloon Text Char"/>
    <w:link w:val="BalloonText"/>
    <w:rsid w:val="0021347E"/>
    <w:rPr>
      <w:rFonts w:ascii="Segoe UI" w:hAnsi="Segoe UI" w:cs="Segoe UI"/>
      <w:sz w:val="18"/>
      <w:szCs w:val="18"/>
    </w:rPr>
  </w:style>
  <w:style w:type="paragraph" w:styleId="NormalWeb">
    <w:name w:val="Normal (Web)"/>
    <w:basedOn w:val="Normal"/>
    <w:uiPriority w:val="99"/>
    <w:unhideWhenUsed/>
    <w:rsid w:val="0038788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3737">
      <w:bodyDiv w:val="1"/>
      <w:marLeft w:val="0"/>
      <w:marRight w:val="0"/>
      <w:marTop w:val="0"/>
      <w:marBottom w:val="0"/>
      <w:divBdr>
        <w:top w:val="none" w:sz="0" w:space="0" w:color="auto"/>
        <w:left w:val="none" w:sz="0" w:space="0" w:color="auto"/>
        <w:bottom w:val="none" w:sz="0" w:space="0" w:color="auto"/>
        <w:right w:val="none" w:sz="0" w:space="0" w:color="auto"/>
      </w:divBdr>
    </w:div>
    <w:div w:id="375472436">
      <w:bodyDiv w:val="1"/>
      <w:marLeft w:val="0"/>
      <w:marRight w:val="0"/>
      <w:marTop w:val="0"/>
      <w:marBottom w:val="0"/>
      <w:divBdr>
        <w:top w:val="none" w:sz="0" w:space="0" w:color="auto"/>
        <w:left w:val="none" w:sz="0" w:space="0" w:color="auto"/>
        <w:bottom w:val="none" w:sz="0" w:space="0" w:color="auto"/>
        <w:right w:val="none" w:sz="0" w:space="0" w:color="auto"/>
      </w:divBdr>
    </w:div>
    <w:div w:id="1879390561">
      <w:bodyDiv w:val="1"/>
      <w:marLeft w:val="0"/>
      <w:marRight w:val="0"/>
      <w:marTop w:val="0"/>
      <w:marBottom w:val="0"/>
      <w:divBdr>
        <w:top w:val="none" w:sz="0" w:space="0" w:color="auto"/>
        <w:left w:val="none" w:sz="0" w:space="0" w:color="auto"/>
        <w:bottom w:val="none" w:sz="0" w:space="0" w:color="auto"/>
        <w:right w:val="none" w:sz="0" w:space="0" w:color="auto"/>
      </w:divBdr>
    </w:div>
    <w:div w:id="19155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Barnes,Colleen M.</dc:creator>
  <cp:keywords/>
  <cp:lastModifiedBy>Barnes,Colleen M.</cp:lastModifiedBy>
  <cp:revision>2</cp:revision>
  <cp:lastPrinted>2018-08-29T17:51:00Z</cp:lastPrinted>
  <dcterms:created xsi:type="dcterms:W3CDTF">2020-08-15T20:00:00Z</dcterms:created>
  <dcterms:modified xsi:type="dcterms:W3CDTF">2020-08-15T20:00:00Z</dcterms:modified>
</cp:coreProperties>
</file>